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37509" w14:textId="62E0401A" w:rsidR="00BB5D3D" w:rsidRPr="006A3FAF" w:rsidRDefault="008E53C4" w:rsidP="005909EC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　　</w:t>
      </w:r>
    </w:p>
    <w:p w14:paraId="29AA7BB1" w14:textId="68B06A87" w:rsidR="00BB5D3D" w:rsidRPr="006A3FAF" w:rsidRDefault="008E53C4" w:rsidP="005909EC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</w:t>
      </w:r>
      <w:r w:rsidR="00AF485F">
        <w:rPr>
          <w:rFonts w:hint="eastAsia"/>
          <w:sz w:val="21"/>
          <w:szCs w:val="21"/>
        </w:rPr>
        <w:t>長安口ダム</w:t>
      </w:r>
      <w:r w:rsidR="000357BC">
        <w:rPr>
          <w:rFonts w:hint="eastAsia"/>
          <w:sz w:val="21"/>
          <w:szCs w:val="21"/>
        </w:rPr>
        <w:t>、水崎廻り</w:t>
      </w:r>
    </w:p>
    <w:p w14:paraId="26053DC6" w14:textId="5811EE64" w:rsidR="00BB5D3D" w:rsidRPr="006A3FAF" w:rsidRDefault="008E53C4" w:rsidP="005909EC">
      <w:pPr>
        <w:spacing w:after="0"/>
        <w:rPr>
          <w:sz w:val="21"/>
          <w:szCs w:val="21"/>
        </w:rPr>
      </w:pPr>
      <w:r w:rsidRPr="008E53C4">
        <w:rPr>
          <w:rFonts w:hint="eastAsia"/>
          <w:sz w:val="21"/>
          <w:szCs w:val="21"/>
          <w:eastAsianLayout w:id="-479571200" w:vert="1" w:vertCompress="1"/>
        </w:rPr>
        <w:t>50</w:t>
      </w:r>
      <w:r w:rsidR="00FF20A5">
        <w:rPr>
          <w:rFonts w:hint="eastAsia"/>
          <w:sz w:val="21"/>
          <w:szCs w:val="21"/>
        </w:rPr>
        <w:t>那賀川</w:t>
      </w:r>
      <w:r>
        <w:rPr>
          <w:rFonts w:hint="eastAsia"/>
          <w:sz w:val="21"/>
          <w:szCs w:val="21"/>
        </w:rPr>
        <w:t xml:space="preserve">上流域　　　　</w:t>
      </w:r>
      <w:r w:rsidR="00BA43E5">
        <w:rPr>
          <w:rFonts w:hint="eastAsia"/>
          <w:sz w:val="21"/>
          <w:szCs w:val="21"/>
        </w:rPr>
        <w:t>大轟の滝、</w:t>
      </w:r>
      <w:r w:rsidR="00AF485F">
        <w:rPr>
          <w:rFonts w:hint="eastAsia"/>
          <w:sz w:val="21"/>
          <w:szCs w:val="21"/>
        </w:rPr>
        <w:t>大</w:t>
      </w:r>
      <w:r w:rsidR="00BB1DC5">
        <w:rPr>
          <w:rFonts w:hint="eastAsia"/>
          <w:sz w:val="21"/>
          <w:szCs w:val="21"/>
        </w:rPr>
        <w:t>釜</w:t>
      </w:r>
      <w:r w:rsidR="00AF485F">
        <w:rPr>
          <w:rFonts w:hint="eastAsia"/>
          <w:sz w:val="21"/>
          <w:szCs w:val="21"/>
        </w:rPr>
        <w:t>の滝</w:t>
      </w:r>
    </w:p>
    <w:p w14:paraId="7F75E74D" w14:textId="3BC94559" w:rsidR="00BB5D3D" w:rsidRPr="006A3FAF" w:rsidRDefault="00AF485F" w:rsidP="005909EC">
      <w:pPr>
        <w:spacing w:after="0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高の瀬峡</w:t>
      </w:r>
    </w:p>
    <w:p w14:paraId="10DBE269" w14:textId="77777777" w:rsidR="00BB5D3D" w:rsidRPr="006A3FAF" w:rsidRDefault="00BB5D3D" w:rsidP="005909EC">
      <w:pPr>
        <w:spacing w:after="0"/>
        <w:rPr>
          <w:sz w:val="21"/>
          <w:szCs w:val="21"/>
        </w:rPr>
      </w:pPr>
    </w:p>
    <w:p w14:paraId="76962FBF" w14:textId="5A363410" w:rsidR="00742B29" w:rsidRDefault="00A85F4A" w:rsidP="005909EC">
      <w:pPr>
        <w:spacing w:after="0"/>
        <w:rPr>
          <w:sz w:val="21"/>
          <w:szCs w:val="21"/>
        </w:rPr>
      </w:pPr>
      <w:r w:rsidRPr="006A3FAF">
        <w:rPr>
          <w:rFonts w:hint="eastAsia"/>
          <w:sz w:val="21"/>
          <w:szCs w:val="21"/>
        </w:rPr>
        <w:t xml:space="preserve">　</w:t>
      </w:r>
      <w:r w:rsidR="00AF485F">
        <w:rPr>
          <w:rFonts w:hint="eastAsia"/>
          <w:sz w:val="21"/>
          <w:szCs w:val="21"/>
        </w:rPr>
        <w:t>那賀川の上流、</w:t>
      </w:r>
      <w:r w:rsidR="00264DEB">
        <w:rPr>
          <w:rFonts w:hint="eastAsia"/>
          <w:sz w:val="21"/>
          <w:szCs w:val="21"/>
        </w:rPr>
        <w:t>那賀町の</w:t>
      </w:r>
      <w:r w:rsidR="00AF485F">
        <w:rPr>
          <w:rFonts w:hint="eastAsia"/>
          <w:sz w:val="21"/>
          <w:szCs w:val="21"/>
        </w:rPr>
        <w:t>上那賀地区、木沢地区、木頭地区で、長安口ダムから</w:t>
      </w:r>
      <w:r w:rsidR="00742B29">
        <w:rPr>
          <w:rFonts w:hint="eastAsia"/>
          <w:sz w:val="21"/>
          <w:szCs w:val="21"/>
        </w:rPr>
        <w:t>高知県境に至る地域</w:t>
      </w:r>
      <w:r w:rsidR="00AF485F">
        <w:rPr>
          <w:rFonts w:hint="eastAsia"/>
          <w:sz w:val="21"/>
          <w:szCs w:val="21"/>
        </w:rPr>
        <w:t>。</w:t>
      </w:r>
    </w:p>
    <w:p w14:paraId="68E14BE3" w14:textId="588F8CDA" w:rsidR="000357BC" w:rsidRDefault="005909EC" w:rsidP="005909EC">
      <w:pPr>
        <w:spacing w:after="0"/>
        <w:rPr>
          <w:sz w:val="21"/>
          <w:szCs w:val="21"/>
        </w:rPr>
      </w:pPr>
      <w:r w:rsidRPr="006A3FAF">
        <w:rPr>
          <w:rFonts w:hint="eastAsia"/>
          <w:sz w:val="21"/>
          <w:szCs w:val="21"/>
        </w:rPr>
        <w:t xml:space="preserve">　</w:t>
      </w:r>
      <w:r w:rsidR="00742B29" w:rsidRPr="00742B29">
        <w:rPr>
          <w:rFonts w:hint="eastAsia"/>
          <w:b/>
          <w:bCs/>
          <w:sz w:val="21"/>
          <w:szCs w:val="21"/>
        </w:rPr>
        <w:t>長安口ダム</w:t>
      </w:r>
      <w:r w:rsidR="009A1DF5">
        <w:rPr>
          <w:rFonts w:hint="eastAsia"/>
          <w:sz w:val="21"/>
          <w:szCs w:val="21"/>
        </w:rPr>
        <w:t>は</w:t>
      </w:r>
      <w:r w:rsidR="00EC5274">
        <w:rPr>
          <w:rFonts w:hint="eastAsia"/>
          <w:sz w:val="21"/>
          <w:szCs w:val="21"/>
        </w:rPr>
        <w:t>上那賀地区に所在し、</w:t>
      </w:r>
      <w:r w:rsidR="009A1DF5">
        <w:rPr>
          <w:rFonts w:hint="eastAsia"/>
          <w:sz w:val="21"/>
          <w:szCs w:val="21"/>
        </w:rPr>
        <w:t>高さ</w:t>
      </w:r>
      <w:r w:rsidR="0010568A">
        <w:rPr>
          <w:rFonts w:hint="eastAsia"/>
          <w:sz w:val="21"/>
          <w:szCs w:val="21"/>
        </w:rPr>
        <w:t>八十五・五</w:t>
      </w:r>
      <w:r w:rsidR="009A1DF5">
        <w:rPr>
          <w:rFonts w:hint="eastAsia"/>
          <w:sz w:val="21"/>
          <w:szCs w:val="21"/>
        </w:rPr>
        <w:t>メートル</w:t>
      </w:r>
      <w:r w:rsidR="0010568A">
        <w:rPr>
          <w:rFonts w:hint="eastAsia"/>
          <w:sz w:val="21"/>
          <w:szCs w:val="21"/>
        </w:rPr>
        <w:t>の重力式コンクリートダムで</w:t>
      </w:r>
      <w:r w:rsidR="009A1DF5">
        <w:rPr>
          <w:rFonts w:hint="eastAsia"/>
          <w:sz w:val="21"/>
          <w:szCs w:val="21"/>
        </w:rPr>
        <w:t>、利水容量四千八百万</w:t>
      </w:r>
      <w:r w:rsidR="0010568A">
        <w:rPr>
          <w:rFonts w:hint="eastAsia"/>
          <w:sz w:val="21"/>
          <w:szCs w:val="21"/>
        </w:rPr>
        <w:t>立方メートルと県内最大規模となっている。</w:t>
      </w:r>
      <w:r w:rsidR="00984251">
        <w:rPr>
          <w:rFonts w:hint="eastAsia"/>
          <w:sz w:val="21"/>
          <w:szCs w:val="21"/>
        </w:rPr>
        <w:t>徳島駅から徳島バス川口営業所で南部バスに乗り換え、所用時間約</w:t>
      </w:r>
      <w:r w:rsidR="0055261C">
        <w:rPr>
          <w:rFonts w:hint="eastAsia"/>
          <w:sz w:val="21"/>
          <w:szCs w:val="21"/>
        </w:rPr>
        <w:t>二時間</w:t>
      </w:r>
      <w:r w:rsidR="00984251">
        <w:rPr>
          <w:rFonts w:hint="eastAsia"/>
          <w:sz w:val="21"/>
          <w:szCs w:val="21"/>
        </w:rPr>
        <w:t>十分。</w:t>
      </w:r>
      <w:r w:rsidR="0010568A">
        <w:rPr>
          <w:rFonts w:hint="eastAsia"/>
          <w:sz w:val="21"/>
          <w:szCs w:val="21"/>
        </w:rPr>
        <w:t>ダム湖畔には資料館としてビーバー館が設けられ、ダムの構造、役割などについて学ぶことができる。</w:t>
      </w:r>
    </w:p>
    <w:p w14:paraId="62D7CD1E" w14:textId="04DB4AA8" w:rsidR="002601DE" w:rsidRDefault="000357BC" w:rsidP="000357BC">
      <w:pPr>
        <w:spacing w:after="0"/>
        <w:ind w:firstLineChars="100" w:firstLine="296"/>
        <w:rPr>
          <w:sz w:val="21"/>
          <w:szCs w:val="21"/>
        </w:rPr>
      </w:pPr>
      <w:r w:rsidRPr="000357BC">
        <w:rPr>
          <w:rFonts w:hint="eastAsia"/>
          <w:b/>
          <w:bCs/>
          <w:sz w:val="21"/>
          <w:szCs w:val="21"/>
        </w:rPr>
        <w:t>水崎廻り</w:t>
      </w:r>
      <w:r>
        <w:rPr>
          <w:rFonts w:hint="eastAsia"/>
          <w:sz w:val="21"/>
          <w:szCs w:val="21"/>
        </w:rPr>
        <w:t>とは長安口ダムの下流</w:t>
      </w:r>
      <w:r w:rsidR="00F46AC0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水崎地区に</w:t>
      </w:r>
      <w:r w:rsidR="00F46AC0">
        <w:rPr>
          <w:rFonts w:hint="eastAsia"/>
          <w:sz w:val="21"/>
          <w:szCs w:val="21"/>
        </w:rPr>
        <w:t>住人が昔</w:t>
      </w:r>
      <w:r>
        <w:rPr>
          <w:rFonts w:hint="eastAsia"/>
          <w:sz w:val="21"/>
          <w:szCs w:val="21"/>
        </w:rPr>
        <w:t>八十八か所各寺院の土を持ち帰り、各寺院の本尊の仏像を作成し、</w:t>
      </w:r>
      <w:r w:rsidR="00841544">
        <w:rPr>
          <w:rFonts w:hint="eastAsia"/>
          <w:sz w:val="21"/>
          <w:szCs w:val="21"/>
        </w:rPr>
        <w:t>町道沿い</w:t>
      </w:r>
      <w:r w:rsidR="00F46AC0">
        <w:rPr>
          <w:rFonts w:hint="eastAsia"/>
          <w:sz w:val="21"/>
          <w:szCs w:val="21"/>
        </w:rPr>
        <w:t>約七キロメートルに</w:t>
      </w:r>
      <w:r>
        <w:rPr>
          <w:rFonts w:hint="eastAsia"/>
          <w:sz w:val="21"/>
          <w:szCs w:val="21"/>
        </w:rPr>
        <w:t>八十八か所を開設した</w:t>
      </w:r>
      <w:r>
        <w:rPr>
          <w:rFonts w:hint="eastAsia"/>
          <w:sz w:val="21"/>
          <w:szCs w:val="21"/>
        </w:rPr>
        <w:t>もので、四</w:t>
      </w:r>
      <w:r w:rsidR="00653560">
        <w:rPr>
          <w:rFonts w:hint="eastAsia"/>
          <w:sz w:val="21"/>
          <w:szCs w:val="21"/>
        </w:rPr>
        <w:t>国八十八か所巡礼のミニチュア版である</w:t>
      </w:r>
      <w:r>
        <w:rPr>
          <w:rFonts w:hint="eastAsia"/>
          <w:sz w:val="21"/>
          <w:szCs w:val="21"/>
        </w:rPr>
        <w:t>。水崎廻りは</w:t>
      </w:r>
      <w:r w:rsidR="00653560">
        <w:rPr>
          <w:rFonts w:hint="eastAsia"/>
          <w:sz w:val="21"/>
          <w:szCs w:val="21"/>
        </w:rPr>
        <w:t>法大師の忌日の正御影供（旧暦三月二十一日）には</w:t>
      </w:r>
      <w:r w:rsidR="00BA7098">
        <w:rPr>
          <w:rFonts w:hint="eastAsia"/>
          <w:sz w:val="21"/>
          <w:szCs w:val="21"/>
        </w:rPr>
        <w:t>沢山の人がお参りに集まり、地元の人々によ</w:t>
      </w:r>
      <w:r w:rsidR="00BA7098">
        <w:rPr>
          <w:rFonts w:hint="eastAsia"/>
          <w:sz w:val="21"/>
          <w:szCs w:val="21"/>
        </w:rPr>
        <w:t>るお接待</w:t>
      </w:r>
      <w:r w:rsidR="00084DA1">
        <w:rPr>
          <w:rFonts w:hint="eastAsia"/>
          <w:sz w:val="21"/>
          <w:szCs w:val="21"/>
        </w:rPr>
        <w:t>を楽しむことができる</w:t>
      </w:r>
      <w:r w:rsidR="00BA7098">
        <w:rPr>
          <w:rFonts w:hint="eastAsia"/>
          <w:sz w:val="21"/>
          <w:szCs w:val="21"/>
        </w:rPr>
        <w:t>。</w:t>
      </w:r>
    </w:p>
    <w:p w14:paraId="2BB0EA66" w14:textId="0D585407" w:rsidR="00530D6C" w:rsidRDefault="002601DE" w:rsidP="002601DE">
      <w:pPr>
        <w:spacing w:after="0"/>
        <w:ind w:firstLineChars="100" w:firstLine="296"/>
        <w:rPr>
          <w:sz w:val="21"/>
          <w:szCs w:val="21"/>
        </w:rPr>
      </w:pPr>
      <w:r w:rsidRPr="002601DE">
        <w:rPr>
          <w:rFonts w:hint="eastAsia"/>
          <w:b/>
          <w:bCs/>
          <w:sz w:val="21"/>
          <w:szCs w:val="21"/>
        </w:rPr>
        <w:t>大轟の滝、大釜の滝</w:t>
      </w:r>
      <w:r w:rsidR="00024517">
        <w:rPr>
          <w:rFonts w:hint="eastAsia"/>
          <w:sz w:val="21"/>
          <w:szCs w:val="21"/>
        </w:rPr>
        <w:t>は木沢地区の滝で、</w:t>
      </w:r>
      <w:r w:rsidR="002D51F5">
        <w:rPr>
          <w:rFonts w:hint="eastAsia"/>
          <w:sz w:val="21"/>
          <w:szCs w:val="21"/>
        </w:rPr>
        <w:t>国道百九十三号線</w:t>
      </w:r>
      <w:r w:rsidR="002D51F5">
        <w:rPr>
          <w:rFonts w:hint="eastAsia"/>
          <w:sz w:val="21"/>
          <w:szCs w:val="21"/>
        </w:rPr>
        <w:t>沿いに存在</w:t>
      </w:r>
      <w:r w:rsidR="008B50E1">
        <w:rPr>
          <w:rFonts w:hint="eastAsia"/>
          <w:sz w:val="21"/>
          <w:szCs w:val="21"/>
        </w:rPr>
        <w:t>、車</w:t>
      </w:r>
      <w:r w:rsidR="00032B21">
        <w:rPr>
          <w:rFonts w:hint="eastAsia"/>
          <w:sz w:val="21"/>
          <w:szCs w:val="21"/>
        </w:rPr>
        <w:t>利用</w:t>
      </w:r>
      <w:r w:rsidR="006C1A8A">
        <w:rPr>
          <w:rFonts w:hint="eastAsia"/>
          <w:sz w:val="21"/>
          <w:szCs w:val="21"/>
        </w:rPr>
        <w:t>での吟行</w:t>
      </w:r>
      <w:r w:rsidR="008B50E1">
        <w:rPr>
          <w:rFonts w:hint="eastAsia"/>
          <w:sz w:val="21"/>
          <w:szCs w:val="21"/>
        </w:rPr>
        <w:t>となる</w:t>
      </w:r>
      <w:r w:rsidR="002D51F5">
        <w:rPr>
          <w:rFonts w:hint="eastAsia"/>
          <w:sz w:val="21"/>
          <w:szCs w:val="21"/>
        </w:rPr>
        <w:t>。大</w:t>
      </w:r>
      <w:r w:rsidR="00024517">
        <w:rPr>
          <w:rFonts w:hint="eastAsia"/>
          <w:sz w:val="21"/>
          <w:szCs w:val="21"/>
        </w:rPr>
        <w:t>轟の滝は「とくしま八十八景」、大釜の滝は「日本の滝百選」に選ばれている。</w:t>
      </w:r>
      <w:r w:rsidR="00FA194D">
        <w:rPr>
          <w:rFonts w:hint="eastAsia"/>
          <w:sz w:val="21"/>
          <w:szCs w:val="21"/>
        </w:rPr>
        <w:t>大轟の滝は落差約二十メートルを豊富な水量で三段になって</w:t>
      </w:r>
      <w:r w:rsidR="00FA194D">
        <w:rPr>
          <w:rFonts w:hint="eastAsia"/>
          <w:sz w:val="21"/>
          <w:szCs w:val="21"/>
        </w:rPr>
        <w:t>大きな滝壺に</w:t>
      </w:r>
      <w:r w:rsidR="00FA194D">
        <w:rPr>
          <w:rFonts w:hint="eastAsia"/>
          <w:sz w:val="21"/>
          <w:szCs w:val="21"/>
        </w:rPr>
        <w:t>流れ落ちる。</w:t>
      </w:r>
      <w:r w:rsidR="002D51F5">
        <w:rPr>
          <w:rFonts w:hint="eastAsia"/>
          <w:sz w:val="21"/>
          <w:szCs w:val="21"/>
        </w:rPr>
        <w:t>大釜の滝は大轟の滝の北二・六キロメートル、車で五分の距離にある。沢谷橋から釜ヶ谷渓谷を上流へ上る。</w:t>
      </w:r>
      <w:r w:rsidR="004449D9">
        <w:rPr>
          <w:rFonts w:hint="eastAsia"/>
          <w:sz w:val="21"/>
          <w:szCs w:val="21"/>
        </w:rPr>
        <w:t>大釜の</w:t>
      </w:r>
      <w:r w:rsidR="002D51F5">
        <w:rPr>
          <w:rFonts w:hint="eastAsia"/>
          <w:sz w:val="21"/>
          <w:szCs w:val="21"/>
        </w:rPr>
        <w:t>滝は</w:t>
      </w:r>
      <w:r w:rsidR="002D51F5">
        <w:rPr>
          <w:rFonts w:hint="eastAsia"/>
          <w:sz w:val="21"/>
          <w:szCs w:val="21"/>
        </w:rPr>
        <w:t>落差約二十メートル</w:t>
      </w:r>
      <w:r w:rsidR="002D51F5">
        <w:rPr>
          <w:rFonts w:hint="eastAsia"/>
          <w:sz w:val="21"/>
          <w:szCs w:val="21"/>
        </w:rPr>
        <w:t>、淵の深さ約十五メートル、両岸は百メートルを超える岸壁をなしており、</w:t>
      </w:r>
      <w:r w:rsidR="00D90DF1">
        <w:rPr>
          <w:rFonts w:hint="eastAsia"/>
          <w:sz w:val="21"/>
          <w:szCs w:val="21"/>
        </w:rPr>
        <w:t>迫力のある景観を見せている。</w:t>
      </w:r>
      <w:r w:rsidR="0062667E">
        <w:rPr>
          <w:rFonts w:hint="eastAsia"/>
          <w:sz w:val="21"/>
          <w:szCs w:val="21"/>
        </w:rPr>
        <w:t>道路から滝壺へ降りる階段があり、迫力のある姿を目の前で楽しむことができる。</w:t>
      </w:r>
      <w:r w:rsidR="00D90DF1">
        <w:rPr>
          <w:rFonts w:hint="eastAsia"/>
          <w:sz w:val="21"/>
          <w:szCs w:val="21"/>
        </w:rPr>
        <w:t>両者とも</w:t>
      </w:r>
      <w:r w:rsidR="00AB1F2C">
        <w:rPr>
          <w:rFonts w:hint="eastAsia"/>
          <w:sz w:val="21"/>
          <w:szCs w:val="21"/>
        </w:rPr>
        <w:t>新緑から紅葉の時期までその景観を楽しむことができる。</w:t>
      </w:r>
    </w:p>
    <w:p w14:paraId="0B8EA7A3" w14:textId="6C89386A" w:rsidR="00FA0671" w:rsidRDefault="00264DEB" w:rsidP="00FA0671">
      <w:pPr>
        <w:spacing w:after="0"/>
        <w:ind w:firstLineChars="100" w:firstLine="296"/>
        <w:rPr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高の瀬峡</w:t>
      </w:r>
      <w:r w:rsidR="00530D6C">
        <w:rPr>
          <w:rFonts w:hint="eastAsia"/>
          <w:sz w:val="21"/>
          <w:szCs w:val="21"/>
        </w:rPr>
        <w:t>は</w:t>
      </w:r>
      <w:r>
        <w:rPr>
          <w:rFonts w:hint="eastAsia"/>
          <w:sz w:val="21"/>
          <w:szCs w:val="21"/>
        </w:rPr>
        <w:t>木頭地区に所在</w:t>
      </w:r>
      <w:r w:rsidR="00F4763D">
        <w:rPr>
          <w:rFonts w:hint="eastAsia"/>
          <w:sz w:val="21"/>
          <w:szCs w:val="21"/>
        </w:rPr>
        <w:t>する</w:t>
      </w:r>
      <w:r>
        <w:rPr>
          <w:rFonts w:hint="eastAsia"/>
          <w:sz w:val="21"/>
          <w:szCs w:val="21"/>
        </w:rPr>
        <w:t>渓谷で、剣山国定公園に指定され、徳島県観光百選</w:t>
      </w:r>
      <w:r w:rsidR="00A04144">
        <w:rPr>
          <w:rFonts w:hint="eastAsia"/>
          <w:sz w:val="21"/>
          <w:szCs w:val="21"/>
        </w:rPr>
        <w:t>第一位</w:t>
      </w:r>
      <w:r>
        <w:rPr>
          <w:rFonts w:hint="eastAsia"/>
          <w:sz w:val="21"/>
          <w:szCs w:val="21"/>
        </w:rPr>
        <w:t>にも選ばれている。特に紅葉の季節の美しさは四国随一といわれ、</w:t>
      </w:r>
      <w:r w:rsidR="00253AC7">
        <w:rPr>
          <w:rFonts w:hint="eastAsia"/>
          <w:sz w:val="21"/>
          <w:szCs w:val="21"/>
        </w:rPr>
        <w:t>渓谷美と</w:t>
      </w:r>
      <w:r w:rsidR="00253AC7" w:rsidRPr="00253AC7">
        <w:rPr>
          <w:rFonts w:hint="eastAsia"/>
          <w:sz w:val="21"/>
          <w:szCs w:val="21"/>
          <w:eastAsianLayout w:id="-479491328" w:vert="1" w:vertCompress="1"/>
        </w:rPr>
        <w:t>V</w:t>
      </w:r>
      <w:r w:rsidR="00253AC7">
        <w:rPr>
          <w:rFonts w:hint="eastAsia"/>
          <w:sz w:val="21"/>
          <w:szCs w:val="21"/>
        </w:rPr>
        <w:t>字の絶壁を埋める紅葉は、県外からも多くの</w:t>
      </w:r>
      <w:r>
        <w:rPr>
          <w:rFonts w:hint="eastAsia"/>
          <w:sz w:val="21"/>
          <w:szCs w:val="21"/>
        </w:rPr>
        <w:t>観光客を集めている。</w:t>
      </w:r>
      <w:r w:rsidR="00253AC7">
        <w:rPr>
          <w:rFonts w:hint="eastAsia"/>
          <w:sz w:val="21"/>
          <w:szCs w:val="21"/>
        </w:rPr>
        <w:t>対岸の岸壁は「日照磯」と呼ばれ、高の瀬峡に住み着いた平家の落人といわれる住人たちは、「日照磯」を観察することによって天候を予想したとそうだ。</w:t>
      </w:r>
      <w:r w:rsidR="00253AC7">
        <w:rPr>
          <w:rFonts w:hint="eastAsia"/>
          <w:sz w:val="21"/>
          <w:szCs w:val="21"/>
        </w:rPr>
        <w:lastRenderedPageBreak/>
        <w:t>雨が降る前には黒くなり、晴れるときには</w:t>
      </w:r>
      <w:r w:rsidR="00726812">
        <w:rPr>
          <w:rFonts w:hint="eastAsia"/>
          <w:sz w:val="21"/>
          <w:szCs w:val="21"/>
        </w:rPr>
        <w:t>白くなるそうだ</w:t>
      </w:r>
      <w:r w:rsidR="00FA0671">
        <w:rPr>
          <w:rFonts w:hint="eastAsia"/>
          <w:sz w:val="21"/>
          <w:szCs w:val="21"/>
        </w:rPr>
        <w:t>。</w:t>
      </w:r>
    </w:p>
    <w:p w14:paraId="0BA35150" w14:textId="1200BBDC" w:rsidR="00FA0671" w:rsidRDefault="00FA0671" w:rsidP="00FA0671">
      <w:pPr>
        <w:spacing w:after="0"/>
        <w:ind w:firstLineChars="1900" w:firstLine="561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（新井義典）</w:t>
      </w:r>
    </w:p>
    <w:p w14:paraId="35D23FBE" w14:textId="7AC1BDC0" w:rsidR="00BB5D3D" w:rsidRPr="006A3FAF" w:rsidRDefault="00FA0671" w:rsidP="00FA0671">
      <w:pPr>
        <w:spacing w:after="0"/>
        <w:ind w:firstLineChars="100" w:firstLine="295"/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</w:p>
    <w:p w14:paraId="144FAF5A" w14:textId="77777777" w:rsidR="00BB5D3D" w:rsidRPr="006A3FAF" w:rsidRDefault="00BB5D3D" w:rsidP="005909EC">
      <w:pPr>
        <w:spacing w:after="0"/>
        <w:rPr>
          <w:sz w:val="21"/>
          <w:szCs w:val="21"/>
        </w:rPr>
      </w:pPr>
    </w:p>
    <w:p w14:paraId="2FD05145" w14:textId="77777777" w:rsidR="00BB5D3D" w:rsidRPr="006A3FAF" w:rsidRDefault="00BB5D3D" w:rsidP="005909EC">
      <w:pPr>
        <w:spacing w:after="0"/>
        <w:rPr>
          <w:sz w:val="21"/>
          <w:szCs w:val="21"/>
        </w:rPr>
      </w:pPr>
    </w:p>
    <w:p w14:paraId="4D7B82F4" w14:textId="77777777" w:rsidR="006A3FAF" w:rsidRDefault="006A3FAF" w:rsidP="005909EC">
      <w:pPr>
        <w:spacing w:after="0"/>
        <w:rPr>
          <w:sz w:val="21"/>
          <w:szCs w:val="21"/>
        </w:rPr>
      </w:pPr>
    </w:p>
    <w:p w14:paraId="47EFB0D8" w14:textId="77777777" w:rsidR="006A3FAF" w:rsidRDefault="006A3FAF" w:rsidP="005909EC">
      <w:pPr>
        <w:spacing w:after="0"/>
        <w:rPr>
          <w:sz w:val="21"/>
          <w:szCs w:val="21"/>
        </w:rPr>
      </w:pPr>
    </w:p>
    <w:p w14:paraId="73C8AFE8" w14:textId="75115874" w:rsidR="006A3FAF" w:rsidRPr="006A3FAF" w:rsidRDefault="006A3FAF" w:rsidP="005909EC">
      <w:pPr>
        <w:spacing w:after="0"/>
        <w:rPr>
          <w:sz w:val="21"/>
          <w:szCs w:val="21"/>
        </w:rPr>
      </w:pPr>
      <w:r>
        <w:rPr>
          <w:sz w:val="21"/>
          <w:szCs w:val="21"/>
        </w:rPr>
        <w:tab/>
      </w:r>
    </w:p>
    <w:sectPr w:rsidR="006A3FAF" w:rsidRPr="006A3FAF" w:rsidSect="00AF4B7C">
      <w:pgSz w:w="11906" w:h="16838" w:code="9"/>
      <w:pgMar w:top="567" w:right="1021" w:bottom="567" w:left="567" w:header="851" w:footer="992" w:gutter="0"/>
      <w:cols w:num="2" w:space="440"/>
      <w:textDirection w:val="tbRl"/>
      <w:docGrid w:type="linesAndChars" w:linePitch="469" w:charSpace="174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6EEB9" w14:textId="77777777" w:rsidR="002C5FFD" w:rsidRDefault="002C5FFD" w:rsidP="005407F8">
      <w:pPr>
        <w:spacing w:after="0" w:line="240" w:lineRule="auto"/>
      </w:pPr>
      <w:r>
        <w:separator/>
      </w:r>
    </w:p>
  </w:endnote>
  <w:endnote w:type="continuationSeparator" w:id="0">
    <w:p w14:paraId="676180B4" w14:textId="77777777" w:rsidR="002C5FFD" w:rsidRDefault="002C5FFD" w:rsidP="0054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8F32B" w14:textId="77777777" w:rsidR="002C5FFD" w:rsidRDefault="002C5FFD" w:rsidP="005407F8">
      <w:pPr>
        <w:spacing w:after="0" w:line="240" w:lineRule="auto"/>
      </w:pPr>
      <w:r>
        <w:separator/>
      </w:r>
    </w:p>
  </w:footnote>
  <w:footnote w:type="continuationSeparator" w:id="0">
    <w:p w14:paraId="0D65EF03" w14:textId="77777777" w:rsidR="002C5FFD" w:rsidRDefault="002C5FFD" w:rsidP="005407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305"/>
  <w:drawingGridVerticalSpacing w:val="4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F4A"/>
    <w:rsid w:val="00001080"/>
    <w:rsid w:val="00024517"/>
    <w:rsid w:val="00032B21"/>
    <w:rsid w:val="000357BC"/>
    <w:rsid w:val="00084DA1"/>
    <w:rsid w:val="0009010B"/>
    <w:rsid w:val="0010568A"/>
    <w:rsid w:val="001206CA"/>
    <w:rsid w:val="0013284F"/>
    <w:rsid w:val="00155480"/>
    <w:rsid w:val="00171B84"/>
    <w:rsid w:val="001E0DF0"/>
    <w:rsid w:val="001F760A"/>
    <w:rsid w:val="00231976"/>
    <w:rsid w:val="00234F72"/>
    <w:rsid w:val="00253AC7"/>
    <w:rsid w:val="002601DE"/>
    <w:rsid w:val="00264DEB"/>
    <w:rsid w:val="002B30C9"/>
    <w:rsid w:val="002B4818"/>
    <w:rsid w:val="002C5FFD"/>
    <w:rsid w:val="002D2F00"/>
    <w:rsid w:val="002D51F5"/>
    <w:rsid w:val="00326334"/>
    <w:rsid w:val="00434B96"/>
    <w:rsid w:val="00443BE2"/>
    <w:rsid w:val="004449D9"/>
    <w:rsid w:val="00451C6B"/>
    <w:rsid w:val="004947E5"/>
    <w:rsid w:val="004A426A"/>
    <w:rsid w:val="00530D6C"/>
    <w:rsid w:val="00535125"/>
    <w:rsid w:val="005407F8"/>
    <w:rsid w:val="0055261C"/>
    <w:rsid w:val="005909EC"/>
    <w:rsid w:val="00594C37"/>
    <w:rsid w:val="00597AA1"/>
    <w:rsid w:val="005A4BA0"/>
    <w:rsid w:val="005E1EC6"/>
    <w:rsid w:val="005F033C"/>
    <w:rsid w:val="0062667E"/>
    <w:rsid w:val="00653560"/>
    <w:rsid w:val="00697C4B"/>
    <w:rsid w:val="006A3FAF"/>
    <w:rsid w:val="006A6F76"/>
    <w:rsid w:val="006C1A8A"/>
    <w:rsid w:val="006C48ED"/>
    <w:rsid w:val="006D745E"/>
    <w:rsid w:val="006E07E8"/>
    <w:rsid w:val="0072510F"/>
    <w:rsid w:val="00726812"/>
    <w:rsid w:val="00742B29"/>
    <w:rsid w:val="00766D98"/>
    <w:rsid w:val="007B550A"/>
    <w:rsid w:val="007C409E"/>
    <w:rsid w:val="008049FC"/>
    <w:rsid w:val="008359FC"/>
    <w:rsid w:val="00841544"/>
    <w:rsid w:val="008612D5"/>
    <w:rsid w:val="0086579B"/>
    <w:rsid w:val="0087732B"/>
    <w:rsid w:val="00893A70"/>
    <w:rsid w:val="008B50E1"/>
    <w:rsid w:val="008D55AB"/>
    <w:rsid w:val="008E53C4"/>
    <w:rsid w:val="008F268A"/>
    <w:rsid w:val="00944FD2"/>
    <w:rsid w:val="009517BF"/>
    <w:rsid w:val="00977EA4"/>
    <w:rsid w:val="00984251"/>
    <w:rsid w:val="009A1DF5"/>
    <w:rsid w:val="009D0A4C"/>
    <w:rsid w:val="00A04144"/>
    <w:rsid w:val="00A37017"/>
    <w:rsid w:val="00A40E02"/>
    <w:rsid w:val="00A500DF"/>
    <w:rsid w:val="00A617E7"/>
    <w:rsid w:val="00A82668"/>
    <w:rsid w:val="00A85F4A"/>
    <w:rsid w:val="00AB1F2C"/>
    <w:rsid w:val="00AD2024"/>
    <w:rsid w:val="00AF485F"/>
    <w:rsid w:val="00AF4B7C"/>
    <w:rsid w:val="00B23CD7"/>
    <w:rsid w:val="00B61D5E"/>
    <w:rsid w:val="00B631B4"/>
    <w:rsid w:val="00B82DB2"/>
    <w:rsid w:val="00BA4145"/>
    <w:rsid w:val="00BA43E5"/>
    <w:rsid w:val="00BA7098"/>
    <w:rsid w:val="00BB1DC5"/>
    <w:rsid w:val="00BB5D3D"/>
    <w:rsid w:val="00BE653F"/>
    <w:rsid w:val="00BF74AD"/>
    <w:rsid w:val="00C54E68"/>
    <w:rsid w:val="00CC3E8E"/>
    <w:rsid w:val="00CC610C"/>
    <w:rsid w:val="00CC760F"/>
    <w:rsid w:val="00CC7DB5"/>
    <w:rsid w:val="00CE3880"/>
    <w:rsid w:val="00D21999"/>
    <w:rsid w:val="00D65FD2"/>
    <w:rsid w:val="00D75493"/>
    <w:rsid w:val="00D90DF1"/>
    <w:rsid w:val="00DB537D"/>
    <w:rsid w:val="00E263C1"/>
    <w:rsid w:val="00E37D47"/>
    <w:rsid w:val="00E4193C"/>
    <w:rsid w:val="00E563CA"/>
    <w:rsid w:val="00EC5274"/>
    <w:rsid w:val="00F24418"/>
    <w:rsid w:val="00F32E58"/>
    <w:rsid w:val="00F407D1"/>
    <w:rsid w:val="00F46AC0"/>
    <w:rsid w:val="00F4763D"/>
    <w:rsid w:val="00FA0671"/>
    <w:rsid w:val="00FA194D"/>
    <w:rsid w:val="00FB0A21"/>
    <w:rsid w:val="00FE3A91"/>
    <w:rsid w:val="00FF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5CCB7"/>
  <w15:chartTrackingRefBased/>
  <w15:docId w15:val="{0B331842-CF7F-49D9-BB91-F4A63368B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85F4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F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F4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F4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F4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F4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F4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F4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85F4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85F4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85F4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85F4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85F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85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5F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85F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5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85F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5F4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85F4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85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85F4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85F4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407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407F8"/>
  </w:style>
  <w:style w:type="paragraph" w:styleId="ac">
    <w:name w:val="footer"/>
    <w:basedOn w:val="a"/>
    <w:link w:val="ad"/>
    <w:uiPriority w:val="99"/>
    <w:unhideWhenUsed/>
    <w:rsid w:val="005407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40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義典 新井</dc:creator>
  <cp:keywords/>
  <dc:description/>
  <cp:lastModifiedBy>義典 新井</cp:lastModifiedBy>
  <cp:revision>37</cp:revision>
  <cp:lastPrinted>2025-12-18T04:19:00Z</cp:lastPrinted>
  <dcterms:created xsi:type="dcterms:W3CDTF">2026-03-13T00:22:00Z</dcterms:created>
  <dcterms:modified xsi:type="dcterms:W3CDTF">2026-03-13T07:07:00Z</dcterms:modified>
</cp:coreProperties>
</file>