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BFED9" w14:textId="5E5587E2" w:rsidR="00C878D5" w:rsidRDefault="00757ABD" w:rsidP="00CC1840">
      <w:pPr>
        <w:spacing w:line="500" w:lineRule="exact"/>
        <w:rPr>
          <w:sz w:val="24"/>
        </w:rPr>
      </w:pPr>
      <w:r>
        <w:rPr>
          <w:rFonts w:hint="eastAsia"/>
        </w:rPr>
        <w:t xml:space="preserve">　</w:t>
      </w:r>
      <w:r w:rsidRPr="00757ABD">
        <w:rPr>
          <w:rFonts w:hint="eastAsia"/>
          <w:sz w:val="24"/>
        </w:rPr>
        <w:t>千年の森ふれあい館・高丸山</w:t>
      </w:r>
    </w:p>
    <w:p w14:paraId="261F94E7" w14:textId="77777777" w:rsidR="00757ABD" w:rsidRDefault="00757ABD" w:rsidP="00CC1840">
      <w:pPr>
        <w:spacing w:line="500" w:lineRule="exact"/>
        <w:rPr>
          <w:sz w:val="24"/>
        </w:rPr>
      </w:pPr>
    </w:p>
    <w:p w14:paraId="30EAEC9E" w14:textId="77777777" w:rsidR="00757ABD" w:rsidRDefault="00757ABD" w:rsidP="00CC1840">
      <w:pPr>
        <w:spacing w:line="500" w:lineRule="exact"/>
        <w:rPr>
          <w:sz w:val="24"/>
        </w:rPr>
      </w:pPr>
    </w:p>
    <w:p w14:paraId="4FEA9EB5" w14:textId="77777777" w:rsidR="00757ABD" w:rsidRDefault="00757ABD" w:rsidP="00CC1840">
      <w:pPr>
        <w:spacing w:line="500" w:lineRule="exact"/>
        <w:rPr>
          <w:sz w:val="24"/>
        </w:rPr>
      </w:pPr>
    </w:p>
    <w:p w14:paraId="3FBD38EB" w14:textId="77777777" w:rsidR="00757ABD" w:rsidRDefault="00757ABD" w:rsidP="00CC1840">
      <w:pPr>
        <w:spacing w:line="500" w:lineRule="exact"/>
        <w:rPr>
          <w:sz w:val="24"/>
        </w:rPr>
      </w:pPr>
    </w:p>
    <w:p w14:paraId="1547D952" w14:textId="07BFEB6D" w:rsidR="00F532E1" w:rsidRDefault="00757ABD" w:rsidP="00CC1840">
      <w:pPr>
        <w:spacing w:line="500" w:lineRule="exact"/>
        <w:rPr>
          <w:sz w:val="24"/>
        </w:rPr>
      </w:pPr>
      <w:r>
        <w:rPr>
          <w:rFonts w:hint="eastAsia"/>
          <w:sz w:val="24"/>
        </w:rPr>
        <w:t xml:space="preserve">　高丸山は、上勝町と那賀町との境に位置する標高１</w:t>
      </w:r>
      <w:r w:rsidR="00CC1840">
        <w:rPr>
          <w:rFonts w:hint="eastAsia"/>
          <w:sz w:val="24"/>
        </w:rPr>
        <w:t>４</w:t>
      </w:r>
      <w:r>
        <w:rPr>
          <w:rFonts w:hint="eastAsia"/>
          <w:sz w:val="24"/>
        </w:rPr>
        <w:t>３９ｍの山で、中腹に美しいブナ林が広がることで知られる。上勝町役場から県道</w:t>
      </w:r>
      <w:r w:rsidR="00F532E1" w:rsidRPr="00F532E1">
        <w:rPr>
          <w:rFonts w:hint="eastAsia"/>
          <w:sz w:val="24"/>
          <w:eastAsianLayout w:id="-448052224" w:vert="1" w:vertCompress="1"/>
        </w:rPr>
        <w:t>16</w:t>
      </w:r>
      <w:r>
        <w:rPr>
          <w:rFonts w:hint="eastAsia"/>
          <w:sz w:val="24"/>
        </w:rPr>
        <w:t>号線を約</w:t>
      </w:r>
      <w:r w:rsidRPr="00757ABD">
        <w:rPr>
          <w:rFonts w:hint="eastAsia"/>
          <w:sz w:val="24"/>
          <w:eastAsianLayout w:id="-448052480" w:vert="1" w:vertCompress="1"/>
        </w:rPr>
        <w:t>13</w:t>
      </w:r>
      <w:r w:rsidR="00F532E1">
        <w:rPr>
          <w:rFonts w:hint="eastAsia"/>
          <w:sz w:val="24"/>
        </w:rPr>
        <w:t>㎞、集落が途絶えたところに「高丸山登山口」の案内柱が現れる。落石</w:t>
      </w:r>
      <w:r w:rsidR="00CC1840">
        <w:rPr>
          <w:rFonts w:hint="eastAsia"/>
          <w:sz w:val="24"/>
        </w:rPr>
        <w:t>に</w:t>
      </w:r>
      <w:r w:rsidR="00F532E1">
        <w:rPr>
          <w:rFonts w:hint="eastAsia"/>
          <w:sz w:val="24"/>
        </w:rPr>
        <w:t>注意しながら上っていくと高丸山登山口駐車場に到着する。高丸山一帯は「高丸山千年の森」として整備されている。登山口には周辺環境の特徴を記した案内板やエコトイレを完備。登りはじめは緩やかな傾斜の</w:t>
      </w:r>
      <w:r w:rsidR="004B0082">
        <w:rPr>
          <w:rFonts w:hint="eastAsia"/>
          <w:sz w:val="24"/>
        </w:rPr>
        <w:t>舗装道。</w:t>
      </w:r>
      <w:r w:rsidR="004B0082" w:rsidRPr="004B0082">
        <w:rPr>
          <w:rFonts w:hint="eastAsia"/>
          <w:sz w:val="24"/>
          <w:eastAsianLayout w:id="-448049664" w:vert="1" w:vertCompress="1"/>
        </w:rPr>
        <w:t>10</w:t>
      </w:r>
      <w:r w:rsidR="004B0082">
        <w:rPr>
          <w:rFonts w:hint="eastAsia"/>
          <w:sz w:val="24"/>
        </w:rPr>
        <w:t>分ほどで舗装道は終わり、手つかずの自然を残す自然環境保全地域へと入る。うっそうとした自然林の中を進んでいくと石仏が鎮座する水飲み場がある。ほどなく</w:t>
      </w:r>
      <w:r w:rsidR="00EA2546">
        <w:rPr>
          <w:rFonts w:hint="eastAsia"/>
          <w:sz w:val="24"/>
        </w:rPr>
        <w:t>道</w:t>
      </w:r>
      <w:r w:rsidR="004B0082">
        <w:rPr>
          <w:rFonts w:hint="eastAsia"/>
          <w:sz w:val="24"/>
        </w:rPr>
        <w:t>は２つに分かれる。高丸山山頂方面を選び登ってゆくと一帯はブナ林の生命力に満ちている。やがてスギの稙林地に</w:t>
      </w:r>
      <w:r w:rsidR="00EA2546">
        <w:rPr>
          <w:rFonts w:hint="eastAsia"/>
          <w:sz w:val="24"/>
        </w:rPr>
        <w:t>変わり、隣の西三子山への縦走ルートと交わ</w:t>
      </w:r>
      <w:r w:rsidR="00EA2546">
        <w:rPr>
          <w:rFonts w:hint="eastAsia"/>
          <w:sz w:val="24"/>
        </w:rPr>
        <w:t>る「三つ尾の峠」へ。ここから</w:t>
      </w:r>
      <w:r w:rsidR="00EA2546" w:rsidRPr="00EA2546">
        <w:rPr>
          <w:rFonts w:hint="eastAsia"/>
          <w:sz w:val="24"/>
          <w:eastAsianLayout w:id="-448046592" w:vert="1" w:vertCompress="1"/>
        </w:rPr>
        <w:t>30</w:t>
      </w:r>
      <w:r w:rsidR="00EA2546">
        <w:rPr>
          <w:rFonts w:hint="eastAsia"/>
          <w:sz w:val="24"/>
        </w:rPr>
        <w:t>分ほど急登を登ると山頂にたどり着く。高くて丸いことから名付けられたという高丸山の山頂はのどかで３６０度遮るものはない。徳島市内や阿南方向が眺望できる。三等三角点や石碑がある。下山は</w:t>
      </w:r>
      <w:r w:rsidR="00FA5DD2">
        <w:rPr>
          <w:rFonts w:hint="eastAsia"/>
          <w:sz w:val="24"/>
        </w:rPr>
        <w:t>山頂から北東方面へ延びる別ルートがある。「旗立て」と呼ばれる鞍部を経て、</w:t>
      </w:r>
      <w:r w:rsidR="00C12E73">
        <w:rPr>
          <w:rFonts w:hint="eastAsia"/>
          <w:sz w:val="24"/>
        </w:rPr>
        <w:t>開けたブナの自然林へ入る。何百年と生き続ける巨木を仰ぎ、野鳥の声に癒されながら歩く。倒木がそのままなのは、野鳥をはじめとする生き物たちの餌場や巣</w:t>
      </w:r>
      <w:r w:rsidR="00465E41">
        <w:rPr>
          <w:rFonts w:hint="eastAsia"/>
          <w:sz w:val="24"/>
        </w:rPr>
        <w:t>として利用されるから、そしてやがてキノコなどの菌に分解される。</w:t>
      </w:r>
    </w:p>
    <w:p w14:paraId="4A405A11" w14:textId="5DBE785A" w:rsidR="00465E41" w:rsidRDefault="00465E41" w:rsidP="00CC1840">
      <w:pPr>
        <w:spacing w:line="500" w:lineRule="exact"/>
        <w:rPr>
          <w:sz w:val="24"/>
        </w:rPr>
      </w:pPr>
      <w:r>
        <w:rPr>
          <w:rFonts w:hint="eastAsia"/>
          <w:sz w:val="24"/>
        </w:rPr>
        <w:t>八重地集落の東照神社を横目に水飲み場付近の分岐へ合流、駐車場へと戻ってくる。</w:t>
      </w:r>
    </w:p>
    <w:p w14:paraId="64E873E5" w14:textId="0406D2E7" w:rsidR="00A53E0E" w:rsidRDefault="00465E41" w:rsidP="00CC1840">
      <w:pPr>
        <w:spacing w:line="500" w:lineRule="exact"/>
        <w:rPr>
          <w:sz w:val="24"/>
        </w:rPr>
      </w:pPr>
      <w:r>
        <w:rPr>
          <w:rFonts w:hint="eastAsia"/>
          <w:sz w:val="24"/>
        </w:rPr>
        <w:t xml:space="preserve">　高丸山は駐車場から山頂まで約</w:t>
      </w:r>
      <w:r w:rsidR="00A51F4B">
        <w:rPr>
          <w:rFonts w:hint="eastAsia"/>
          <w:sz w:val="24"/>
        </w:rPr>
        <w:t>１</w:t>
      </w:r>
      <w:r>
        <w:rPr>
          <w:rFonts w:hint="eastAsia"/>
          <w:sz w:val="24"/>
        </w:rPr>
        <w:t>時間</w:t>
      </w:r>
      <w:r w:rsidRPr="00465E41">
        <w:rPr>
          <w:rFonts w:hint="eastAsia"/>
          <w:sz w:val="24"/>
          <w:eastAsianLayout w:id="-448029184" w:vert="1" w:vertCompress="1"/>
        </w:rPr>
        <w:t>30</w:t>
      </w:r>
      <w:r>
        <w:rPr>
          <w:rFonts w:hint="eastAsia"/>
          <w:sz w:val="24"/>
        </w:rPr>
        <w:t>分ということもあり年間を通して多くの人が山歩きを楽しむ。ブナ林の保護活動や森づくりなどを行う「千年の</w:t>
      </w:r>
      <w:r w:rsidR="00A53E0E">
        <w:rPr>
          <w:rFonts w:hint="eastAsia"/>
          <w:sz w:val="24"/>
        </w:rPr>
        <w:t>森ふれあい館」では高丸山や森林について学ぶイベントや講座を毎月開催している。高丸山のガイド登山は、春は新緑とツツジなどの花、山頂付近で見られるアケボノツツジは美しい。秋はブナやカエデなどの紅葉の季節に開催される。徳島県森林インストラクター会の方から木々の詳し</w:t>
      </w:r>
      <w:r w:rsidR="00A53E0E">
        <w:rPr>
          <w:rFonts w:hint="eastAsia"/>
          <w:sz w:val="24"/>
        </w:rPr>
        <w:lastRenderedPageBreak/>
        <w:t>い説明を聞きながらゆっくり山頂を目指すことができる。</w:t>
      </w:r>
    </w:p>
    <w:p w14:paraId="7B5129B7" w14:textId="4662A11D" w:rsidR="00A53E0E" w:rsidRDefault="00A53E0E" w:rsidP="00CC1840">
      <w:pPr>
        <w:spacing w:line="500" w:lineRule="exact"/>
        <w:rPr>
          <w:sz w:val="24"/>
        </w:rPr>
      </w:pPr>
      <w:r>
        <w:rPr>
          <w:rFonts w:hint="eastAsia"/>
          <w:sz w:val="24"/>
        </w:rPr>
        <w:t xml:space="preserve">　</w:t>
      </w:r>
      <w:r w:rsidR="00CC1840">
        <w:rPr>
          <w:rFonts w:hint="eastAsia"/>
          <w:sz w:val="24"/>
        </w:rPr>
        <w:t>アクセスは車で徳島市から約１時間４０分。国道193号から上勝町と木沢村の境にある県道</w:t>
      </w:r>
      <w:r w:rsidR="00CC1840" w:rsidRPr="00CC1840">
        <w:rPr>
          <w:rFonts w:hint="eastAsia"/>
          <w:sz w:val="24"/>
          <w:eastAsianLayout w:id="-448024832" w:vert="1" w:vertCompress="1"/>
        </w:rPr>
        <w:t>16</w:t>
      </w:r>
      <w:r w:rsidR="00CC1840">
        <w:rPr>
          <w:rFonts w:hint="eastAsia"/>
          <w:sz w:val="24"/>
        </w:rPr>
        <w:t>号の八重地トンネルへ。トンネルより約１㎞東から林道を北へ走ると登山口がある。</w:t>
      </w:r>
    </w:p>
    <w:p w14:paraId="60C5CE3A" w14:textId="3DE54BA7" w:rsidR="00A51F4B" w:rsidRPr="00757ABD" w:rsidRDefault="00A51F4B" w:rsidP="00CC1840">
      <w:pPr>
        <w:spacing w:line="500" w:lineRule="exact"/>
        <w:rPr>
          <w:rFonts w:hint="eastAsia"/>
          <w:sz w:val="24"/>
        </w:rPr>
      </w:pPr>
      <w:r>
        <w:rPr>
          <w:rFonts w:hint="eastAsia"/>
          <w:sz w:val="24"/>
        </w:rPr>
        <w:t xml:space="preserve">　　　　　　　　　　　　　　　　　　（鈴木和恵）</w:t>
      </w:r>
    </w:p>
    <w:sectPr w:rsidR="00A51F4B" w:rsidRPr="00757ABD" w:rsidSect="00757ABD">
      <w:pgSz w:w="11906" w:h="16838" w:code="9"/>
      <w:pgMar w:top="720" w:right="720" w:bottom="720" w:left="720" w:header="851" w:footer="992" w:gutter="0"/>
      <w:cols w:num="2" w:space="425"/>
      <w:textDirection w:val="tbRl"/>
      <w:docGrid w:type="linesAndChars" w:linePitch="299" w:charSpace="117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77"/>
  <w:drawingGridVerticalSpacing w:val="29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BD"/>
    <w:rsid w:val="00465E41"/>
    <w:rsid w:val="004B0082"/>
    <w:rsid w:val="00757ABD"/>
    <w:rsid w:val="00912BAC"/>
    <w:rsid w:val="00A21172"/>
    <w:rsid w:val="00A51F4B"/>
    <w:rsid w:val="00A53E0E"/>
    <w:rsid w:val="00C12E73"/>
    <w:rsid w:val="00C878D5"/>
    <w:rsid w:val="00CC1840"/>
    <w:rsid w:val="00EA2546"/>
    <w:rsid w:val="00F532E1"/>
    <w:rsid w:val="00FA5D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F25A8C9"/>
  <w15:chartTrackingRefBased/>
  <w15:docId w15:val="{0B099BBE-A7FF-4204-A9E5-90F320A75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57AB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57AB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57AB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57AB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57AB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57AB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57AB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57AB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57AB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57A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57AB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57AB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57A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57A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57A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57A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57A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57A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57AB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57A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7AB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57A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7ABD"/>
    <w:pPr>
      <w:spacing w:before="160"/>
      <w:jc w:val="center"/>
    </w:pPr>
    <w:rPr>
      <w:i/>
      <w:iCs/>
      <w:color w:val="404040" w:themeColor="text1" w:themeTint="BF"/>
    </w:rPr>
  </w:style>
  <w:style w:type="character" w:customStyle="1" w:styleId="a8">
    <w:name w:val="引用文 (文字)"/>
    <w:basedOn w:val="a0"/>
    <w:link w:val="a7"/>
    <w:uiPriority w:val="29"/>
    <w:rsid w:val="00757ABD"/>
    <w:rPr>
      <w:i/>
      <w:iCs/>
      <w:color w:val="404040" w:themeColor="text1" w:themeTint="BF"/>
    </w:rPr>
  </w:style>
  <w:style w:type="paragraph" w:styleId="a9">
    <w:name w:val="List Paragraph"/>
    <w:basedOn w:val="a"/>
    <w:uiPriority w:val="34"/>
    <w:qFormat/>
    <w:rsid w:val="00757ABD"/>
    <w:pPr>
      <w:ind w:left="720"/>
      <w:contextualSpacing/>
    </w:pPr>
  </w:style>
  <w:style w:type="character" w:styleId="21">
    <w:name w:val="Intense Emphasis"/>
    <w:basedOn w:val="a0"/>
    <w:uiPriority w:val="21"/>
    <w:qFormat/>
    <w:rsid w:val="00757ABD"/>
    <w:rPr>
      <w:i/>
      <w:iCs/>
      <w:color w:val="0F4761" w:themeColor="accent1" w:themeShade="BF"/>
    </w:rPr>
  </w:style>
  <w:style w:type="paragraph" w:styleId="22">
    <w:name w:val="Intense Quote"/>
    <w:basedOn w:val="a"/>
    <w:next w:val="a"/>
    <w:link w:val="23"/>
    <w:uiPriority w:val="30"/>
    <w:qFormat/>
    <w:rsid w:val="00757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57ABD"/>
    <w:rPr>
      <w:i/>
      <w:iCs/>
      <w:color w:val="0F4761" w:themeColor="accent1" w:themeShade="BF"/>
    </w:rPr>
  </w:style>
  <w:style w:type="character" w:styleId="24">
    <w:name w:val="Intense Reference"/>
    <w:basedOn w:val="a0"/>
    <w:uiPriority w:val="32"/>
    <w:qFormat/>
    <w:rsid w:val="00757A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TotalTime>
  <Pages>2</Pages>
  <Words>147</Words>
  <Characters>842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cgdh0494</dc:creator>
  <cp:keywords/>
  <dc:description/>
  <cp:lastModifiedBy>cgdh0494</cp:lastModifiedBy>
  <cp:revision>1</cp:revision>
  <dcterms:created xsi:type="dcterms:W3CDTF">2026-05-09T03:53:00Z</dcterms:created>
  <dcterms:modified xsi:type="dcterms:W3CDTF">2026-05-09T05:57:00Z</dcterms:modified>
</cp:coreProperties>
</file>