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C1CB" w14:textId="77777777" w:rsidR="00654023" w:rsidRPr="003B11B8" w:rsidRDefault="00654023" w:rsidP="00267486">
      <w:pPr>
        <w:jc w:val="both"/>
        <w:rPr>
          <w:rFonts w:ascii="ＭＳ 明朝" w:eastAsia="ＭＳ 明朝" w:hAnsi="ＭＳ 明朝"/>
          <w:sz w:val="22"/>
          <w:szCs w:val="22"/>
        </w:rPr>
      </w:pPr>
    </w:p>
    <w:p w14:paraId="1E242E59" w14:textId="6FF4ED9A" w:rsidR="004719CC" w:rsidRPr="003B11B8" w:rsidRDefault="00267486" w:rsidP="00267486">
      <w:pPr>
        <w:jc w:val="both"/>
        <w:rPr>
          <w:rFonts w:ascii="ＭＳ 明朝" w:eastAsia="ＭＳ 明朝" w:hAnsi="ＭＳ 明朝"/>
          <w:sz w:val="22"/>
          <w:szCs w:val="22"/>
        </w:rPr>
      </w:pPr>
      <w:r w:rsidRPr="003B11B8">
        <w:rPr>
          <w:rFonts w:ascii="ＭＳ 明朝" w:eastAsia="ＭＳ 明朝" w:hAnsi="ＭＳ 明朝" w:hint="eastAsia"/>
          <w:sz w:val="22"/>
          <w:szCs w:val="22"/>
          <w:eastAsianLayout w:id="-443366400" w:vert="1" w:vertCompress="1"/>
        </w:rPr>
        <w:t>38</w:t>
      </w:r>
      <w:r w:rsidR="004B2176" w:rsidRPr="003B11B8">
        <w:rPr>
          <w:rFonts w:ascii="ＭＳ 明朝" w:eastAsia="ＭＳ 明朝" w:hAnsi="ＭＳ 明朝" w:hint="eastAsia"/>
          <w:sz w:val="22"/>
          <w:szCs w:val="22"/>
        </w:rPr>
        <w:t>地蔵寺・恩山寺・立江寺（十九番）</w:t>
      </w:r>
    </w:p>
    <w:p w14:paraId="05B69E75" w14:textId="77777777" w:rsidR="004719CC" w:rsidRPr="003B11B8" w:rsidRDefault="004719CC" w:rsidP="00267486">
      <w:pPr>
        <w:jc w:val="both"/>
        <w:rPr>
          <w:rFonts w:ascii="ＭＳ 明朝" w:eastAsia="ＭＳ 明朝" w:hAnsi="ＭＳ 明朝"/>
          <w:sz w:val="22"/>
          <w:szCs w:val="22"/>
        </w:rPr>
      </w:pPr>
    </w:p>
    <w:p w14:paraId="7FE64380" w14:textId="77777777" w:rsidR="00654023" w:rsidRPr="003B11B8" w:rsidRDefault="00654023" w:rsidP="00267486">
      <w:pPr>
        <w:jc w:val="both"/>
        <w:rPr>
          <w:rFonts w:ascii="ＭＳ 明朝" w:eastAsia="ＭＳ 明朝" w:hAnsi="ＭＳ 明朝"/>
          <w:sz w:val="22"/>
          <w:szCs w:val="22"/>
        </w:rPr>
      </w:pPr>
    </w:p>
    <w:p w14:paraId="206C9F65" w14:textId="7DC0F32F" w:rsidR="00700E88" w:rsidRPr="003B11B8" w:rsidRDefault="00700E88" w:rsidP="00267486">
      <w:pPr>
        <w:jc w:val="both"/>
        <w:rPr>
          <w:rFonts w:ascii="ＭＳ 明朝" w:eastAsia="ＭＳ 明朝" w:hAnsi="ＭＳ 明朝"/>
          <w:sz w:val="22"/>
          <w:szCs w:val="22"/>
        </w:rPr>
      </w:pPr>
    </w:p>
    <w:p w14:paraId="52086E05" w14:textId="79CD3A67" w:rsidR="00700E88" w:rsidRPr="003B11B8" w:rsidRDefault="00700E88" w:rsidP="00267486">
      <w:pPr>
        <w:jc w:val="both"/>
        <w:rPr>
          <w:rFonts w:ascii="ＭＳ 明朝" w:eastAsia="ＭＳ 明朝" w:hAnsi="ＭＳ 明朝"/>
          <w:sz w:val="22"/>
          <w:szCs w:val="22"/>
        </w:rPr>
      </w:pPr>
      <w:r w:rsidRPr="003B11B8">
        <w:rPr>
          <w:rFonts w:ascii="ＭＳ 明朝" w:eastAsia="ＭＳ 明朝" w:hAnsi="ＭＳ 明朝"/>
          <w:sz w:val="22"/>
          <w:szCs w:val="22"/>
        </w:rPr>
        <w:t xml:space="preserve">　地蔵寺は、</w:t>
      </w:r>
      <w:r w:rsidR="004B2176" w:rsidRPr="003B11B8">
        <w:rPr>
          <w:rFonts w:ascii="ＭＳ 明朝" w:eastAsia="ＭＳ 明朝" w:hAnsi="ＭＳ 明朝"/>
          <w:sz w:val="22"/>
          <w:szCs w:val="22"/>
        </w:rPr>
        <w:t>徳島自動車道</w:t>
      </w:r>
      <w:r w:rsidR="004B2176" w:rsidRPr="003B11B8">
        <w:rPr>
          <w:rFonts w:ascii="ＭＳ 明朝" w:eastAsia="ＭＳ 明朝" w:hAnsi="ＭＳ 明朝" w:hint="eastAsia"/>
          <w:sz w:val="22"/>
          <w:szCs w:val="22"/>
        </w:rPr>
        <w:t>津田</w:t>
      </w:r>
      <w:r w:rsidR="00267486" w:rsidRPr="003B11B8">
        <w:rPr>
          <w:rFonts w:ascii="ＭＳ 明朝" w:eastAsia="ＭＳ 明朝" w:hAnsi="ＭＳ 明朝" w:hint="eastAsia"/>
          <w:sz w:val="22"/>
          <w:szCs w:val="22"/>
        </w:rPr>
        <w:t>ＩＣ</w:t>
      </w:r>
      <w:r w:rsidR="004B2176" w:rsidRPr="003B11B8">
        <w:rPr>
          <w:rFonts w:ascii="ＭＳ 明朝" w:eastAsia="ＭＳ 明朝" w:hAnsi="ＭＳ 明朝"/>
          <w:sz w:val="22"/>
          <w:szCs w:val="22"/>
        </w:rPr>
        <w:t>から</w:t>
      </w:r>
      <w:r w:rsidR="004B2176" w:rsidRPr="003B11B8">
        <w:rPr>
          <w:rFonts w:ascii="ＭＳ 明朝" w:eastAsia="ＭＳ 明朝" w:hAnsi="ＭＳ 明朝" w:hint="eastAsia"/>
          <w:sz w:val="22"/>
          <w:szCs w:val="22"/>
        </w:rPr>
        <w:t>車で</w:t>
      </w:r>
      <w:r w:rsidR="004B2176" w:rsidRPr="003B11B8">
        <w:rPr>
          <w:rFonts w:ascii="ＭＳ 明朝" w:eastAsia="ＭＳ 明朝" w:hAnsi="ＭＳ 明朝"/>
          <w:sz w:val="22"/>
          <w:szCs w:val="22"/>
        </w:rPr>
        <w:t>約</w:t>
      </w:r>
      <w:r w:rsidR="00267486" w:rsidRPr="003B11B8">
        <w:rPr>
          <w:rFonts w:ascii="ＭＳ 明朝" w:eastAsia="ＭＳ 明朝" w:hAnsi="ＭＳ 明朝" w:hint="eastAsia"/>
          <w:sz w:val="22"/>
          <w:szCs w:val="22"/>
        </w:rPr>
        <w:t>二十</w:t>
      </w:r>
      <w:r w:rsidR="004B2176" w:rsidRPr="003B11B8">
        <w:rPr>
          <w:rFonts w:ascii="ＭＳ 明朝" w:eastAsia="ＭＳ 明朝" w:hAnsi="ＭＳ 明朝"/>
          <w:sz w:val="22"/>
          <w:szCs w:val="22"/>
        </w:rPr>
        <w:t>分</w:t>
      </w:r>
      <w:r w:rsidR="004B2176" w:rsidRPr="003B11B8">
        <w:rPr>
          <w:rFonts w:ascii="ＭＳ 明朝" w:eastAsia="ＭＳ 明朝" w:hAnsi="ＭＳ 明朝" w:hint="eastAsia"/>
          <w:sz w:val="22"/>
          <w:szCs w:val="22"/>
        </w:rPr>
        <w:t>、</w:t>
      </w:r>
      <w:r w:rsidR="00267486" w:rsidRPr="003B11B8">
        <w:rPr>
          <w:rFonts w:ascii="ＭＳ 明朝" w:eastAsia="ＭＳ 明朝" w:hAnsi="ＭＳ 明朝" w:hint="eastAsia"/>
          <w:sz w:val="22"/>
          <w:szCs w:val="22"/>
        </w:rPr>
        <w:t>ＪＲ</w:t>
      </w:r>
      <w:r w:rsidR="004B2176" w:rsidRPr="003B11B8">
        <w:rPr>
          <w:rFonts w:ascii="ＭＳ 明朝" w:eastAsia="ＭＳ 明朝" w:hAnsi="ＭＳ 明朝" w:hint="eastAsia"/>
          <w:sz w:val="22"/>
          <w:szCs w:val="22"/>
        </w:rPr>
        <w:t>南</w:t>
      </w:r>
      <w:r w:rsidRPr="003B11B8">
        <w:rPr>
          <w:rFonts w:ascii="ＭＳ 明朝" w:eastAsia="ＭＳ 明朝" w:hAnsi="ＭＳ 明朝"/>
          <w:sz w:val="22"/>
          <w:szCs w:val="22"/>
        </w:rPr>
        <w:t>小松</w:t>
      </w:r>
      <w:r w:rsidR="004B2176" w:rsidRPr="003B11B8">
        <w:rPr>
          <w:rFonts w:ascii="ＭＳ 明朝" w:eastAsia="ＭＳ 明朝" w:hAnsi="ＭＳ 明朝" w:hint="eastAsia"/>
          <w:sz w:val="22"/>
          <w:szCs w:val="22"/>
        </w:rPr>
        <w:t>島</w:t>
      </w:r>
      <w:r w:rsidRPr="003B11B8">
        <w:rPr>
          <w:rFonts w:ascii="ＭＳ 明朝" w:eastAsia="ＭＳ 明朝" w:hAnsi="ＭＳ 明朝"/>
          <w:sz w:val="22"/>
          <w:szCs w:val="22"/>
        </w:rPr>
        <w:t>駅から徒歩</w:t>
      </w:r>
      <w:r w:rsidR="00267486" w:rsidRPr="003B11B8">
        <w:rPr>
          <w:rFonts w:ascii="ＭＳ 明朝" w:eastAsia="ＭＳ 明朝" w:hAnsi="ＭＳ 明朝" w:hint="eastAsia"/>
          <w:sz w:val="22"/>
          <w:szCs w:val="22"/>
        </w:rPr>
        <w:t>六</w:t>
      </w:r>
      <w:r w:rsidRPr="003B11B8">
        <w:rPr>
          <w:rFonts w:ascii="ＭＳ 明朝" w:eastAsia="ＭＳ 明朝" w:hAnsi="ＭＳ 明朝"/>
          <w:sz w:val="22"/>
          <w:szCs w:val="22"/>
        </w:rPr>
        <w:t>分</w:t>
      </w:r>
      <w:r w:rsidR="004B2176" w:rsidRPr="003B11B8">
        <w:rPr>
          <w:rFonts w:ascii="ＭＳ 明朝" w:eastAsia="ＭＳ 明朝" w:hAnsi="ＭＳ 明朝" w:hint="eastAsia"/>
          <w:sz w:val="22"/>
          <w:szCs w:val="22"/>
        </w:rPr>
        <w:t>ほどの</w:t>
      </w:r>
      <w:r w:rsidR="00267486" w:rsidRPr="003B11B8">
        <w:rPr>
          <w:rFonts w:ascii="ＭＳ 明朝" w:eastAsia="ＭＳ 明朝" w:hAnsi="ＭＳ 明朝"/>
          <w:sz w:val="22"/>
          <w:szCs w:val="22"/>
        </w:rPr>
        <w:t>小松島市の住宅街の中に位置する</w:t>
      </w:r>
      <w:r w:rsidRPr="003B11B8">
        <w:rPr>
          <w:rFonts w:ascii="ＭＳ 明朝" w:eastAsia="ＭＳ 明朝" w:hAnsi="ＭＳ 明朝"/>
          <w:sz w:val="22"/>
          <w:szCs w:val="22"/>
        </w:rPr>
        <w:t>。駐車場、トイレ</w:t>
      </w:r>
      <w:r w:rsidR="004B2176" w:rsidRPr="003B11B8">
        <w:rPr>
          <w:rFonts w:ascii="ＭＳ 明朝" w:eastAsia="ＭＳ 明朝" w:hAnsi="ＭＳ 明朝" w:hint="eastAsia"/>
          <w:sz w:val="22"/>
          <w:szCs w:val="22"/>
        </w:rPr>
        <w:t>も</w:t>
      </w:r>
      <w:r w:rsidRPr="003B11B8">
        <w:rPr>
          <w:rFonts w:ascii="ＭＳ 明朝" w:eastAsia="ＭＳ 明朝" w:hAnsi="ＭＳ 明朝"/>
          <w:sz w:val="22"/>
          <w:szCs w:val="22"/>
        </w:rPr>
        <w:t>完備</w:t>
      </w:r>
      <w:r w:rsidR="004B2176" w:rsidRPr="003B11B8">
        <w:rPr>
          <w:rFonts w:ascii="ＭＳ 明朝" w:eastAsia="ＭＳ 明朝" w:hAnsi="ＭＳ 明朝" w:hint="eastAsia"/>
          <w:sz w:val="22"/>
          <w:szCs w:val="22"/>
        </w:rPr>
        <w:t>されている</w:t>
      </w:r>
      <w:r w:rsidRPr="003B11B8">
        <w:rPr>
          <w:rFonts w:ascii="ＭＳ 明朝" w:eastAsia="ＭＳ 明朝" w:hAnsi="ＭＳ 明朝"/>
          <w:sz w:val="22"/>
          <w:szCs w:val="22"/>
        </w:rPr>
        <w:t>。弘法大師により開基され</w:t>
      </w:r>
      <w:r w:rsidR="004B2176" w:rsidRPr="003B11B8">
        <w:rPr>
          <w:rFonts w:ascii="ＭＳ 明朝" w:eastAsia="ＭＳ 明朝" w:hAnsi="ＭＳ 明朝" w:hint="eastAsia"/>
          <w:sz w:val="22"/>
          <w:szCs w:val="22"/>
        </w:rPr>
        <w:t>たと伝わる真言宗大覚寺派の古刹。</w:t>
      </w:r>
      <w:r w:rsidR="00A4542E" w:rsidRPr="003B11B8">
        <w:rPr>
          <w:rFonts w:ascii="ＭＳ 明朝" w:eastAsia="ＭＳ 明朝" w:hAnsi="ＭＳ 明朝" w:hint="eastAsia"/>
          <w:sz w:val="22"/>
          <w:szCs w:val="22"/>
        </w:rPr>
        <w:t>國傅山 寳珠院 地蔵寺と称す。</w:t>
      </w:r>
      <w:r w:rsidRPr="003B11B8">
        <w:rPr>
          <w:rFonts w:ascii="ＭＳ 明朝" w:eastAsia="ＭＳ 明朝" w:hAnsi="ＭＳ 明朝"/>
          <w:sz w:val="22"/>
          <w:szCs w:val="22"/>
        </w:rPr>
        <w:t>本尊は地蔵菩薩で</w:t>
      </w:r>
      <w:r w:rsidR="004B2176" w:rsidRPr="003B11B8">
        <w:rPr>
          <w:rFonts w:ascii="ＭＳ 明朝" w:eastAsia="ＭＳ 明朝" w:hAnsi="ＭＳ 明朝" w:hint="eastAsia"/>
          <w:sz w:val="22"/>
          <w:szCs w:val="22"/>
        </w:rPr>
        <w:t>あり</w:t>
      </w:r>
      <w:r w:rsidRPr="003B11B8">
        <w:rPr>
          <w:rFonts w:ascii="ＭＳ 明朝" w:eastAsia="ＭＳ 明朝" w:hAnsi="ＭＳ 明朝"/>
          <w:sz w:val="22"/>
          <w:szCs w:val="22"/>
        </w:rPr>
        <w:t>、</w:t>
      </w:r>
      <w:r w:rsidR="004B2176" w:rsidRPr="003B11B8">
        <w:rPr>
          <w:rFonts w:ascii="ＭＳ 明朝" w:eastAsia="ＭＳ 明朝" w:hAnsi="ＭＳ 明朝" w:hint="eastAsia"/>
          <w:sz w:val="22"/>
          <w:szCs w:val="22"/>
        </w:rPr>
        <w:t>地元の人や巡礼者に広く親しまれている。</w:t>
      </w:r>
      <w:r w:rsidRPr="003B11B8">
        <w:rPr>
          <w:rFonts w:ascii="ＭＳ 明朝" w:eastAsia="ＭＳ 明朝" w:hAnsi="ＭＳ 明朝"/>
          <w:sz w:val="22"/>
          <w:szCs w:val="22"/>
        </w:rPr>
        <w:t>阿波</w:t>
      </w:r>
      <w:r w:rsidR="004B2176" w:rsidRPr="003B11B8">
        <w:rPr>
          <w:rFonts w:ascii="ＭＳ 明朝" w:eastAsia="ＭＳ 明朝" w:hAnsi="ＭＳ 明朝" w:hint="eastAsia"/>
          <w:sz w:val="22"/>
          <w:szCs w:val="22"/>
        </w:rPr>
        <w:t>秩父</w:t>
      </w:r>
      <w:r w:rsidRPr="003B11B8">
        <w:rPr>
          <w:rFonts w:ascii="ＭＳ 明朝" w:eastAsia="ＭＳ 明朝" w:hAnsi="ＭＳ 明朝"/>
          <w:sz w:val="22"/>
          <w:szCs w:val="22"/>
        </w:rPr>
        <w:t>観音霊場</w:t>
      </w:r>
      <w:r w:rsidR="004B2176" w:rsidRPr="003B11B8">
        <w:rPr>
          <w:rFonts w:ascii="ＭＳ 明朝" w:eastAsia="ＭＳ 明朝" w:hAnsi="ＭＳ 明朝" w:hint="eastAsia"/>
          <w:sz w:val="22"/>
          <w:szCs w:val="22"/>
        </w:rPr>
        <w:t>第</w:t>
      </w:r>
      <w:r w:rsidRPr="003B11B8">
        <w:rPr>
          <w:rFonts w:ascii="ＭＳ 明朝" w:eastAsia="ＭＳ 明朝" w:hAnsi="ＭＳ 明朝"/>
          <w:sz w:val="22"/>
          <w:szCs w:val="22"/>
        </w:rPr>
        <w:t>十九番札所</w:t>
      </w:r>
      <w:r w:rsidR="004B2176" w:rsidRPr="003B11B8">
        <w:rPr>
          <w:rFonts w:ascii="ＭＳ 明朝" w:eastAsia="ＭＳ 明朝" w:hAnsi="ＭＳ 明朝" w:hint="eastAsia"/>
          <w:sz w:val="22"/>
          <w:szCs w:val="22"/>
        </w:rPr>
        <w:t>、</w:t>
      </w:r>
      <w:r w:rsidRPr="003B11B8">
        <w:rPr>
          <w:rFonts w:ascii="ＭＳ 明朝" w:eastAsia="ＭＳ 明朝" w:hAnsi="ＭＳ 明朝"/>
          <w:sz w:val="22"/>
          <w:szCs w:val="22"/>
        </w:rPr>
        <w:t>阿波六地蔵霊場第五番札所</w:t>
      </w:r>
      <w:r w:rsidR="004B2176" w:rsidRPr="003B11B8">
        <w:rPr>
          <w:rFonts w:ascii="ＭＳ 明朝" w:eastAsia="ＭＳ 明朝" w:hAnsi="ＭＳ 明朝" w:hint="eastAsia"/>
          <w:sz w:val="22"/>
          <w:szCs w:val="22"/>
        </w:rPr>
        <w:t>、新</w:t>
      </w:r>
      <w:r w:rsidRPr="003B11B8">
        <w:rPr>
          <w:rFonts w:ascii="ＭＳ 明朝" w:eastAsia="ＭＳ 明朝" w:hAnsi="ＭＳ 明朝"/>
          <w:sz w:val="22"/>
          <w:szCs w:val="22"/>
        </w:rPr>
        <w:t>四国まんだら霊場第十番札所でもある。境内には、</w:t>
      </w:r>
      <w:r w:rsidR="004B2176" w:rsidRPr="003B11B8">
        <w:rPr>
          <w:rFonts w:ascii="ＭＳ 明朝" w:eastAsia="ＭＳ 明朝" w:hAnsi="ＭＳ 明朝" w:hint="eastAsia"/>
          <w:sz w:val="22"/>
          <w:szCs w:val="22"/>
        </w:rPr>
        <w:t>平方公方</w:t>
      </w:r>
      <w:r w:rsidRPr="003B11B8">
        <w:rPr>
          <w:rFonts w:ascii="ＭＳ 明朝" w:eastAsia="ＭＳ 明朝" w:hAnsi="ＭＳ 明朝"/>
          <w:sz w:val="22"/>
          <w:szCs w:val="22"/>
        </w:rPr>
        <w:t>の館を移設した本堂や</w:t>
      </w:r>
      <w:r w:rsidR="004B2176" w:rsidRPr="003B11B8">
        <w:rPr>
          <w:rFonts w:ascii="ＭＳ 明朝" w:eastAsia="ＭＳ 明朝" w:hAnsi="ＭＳ 明朝" w:hint="eastAsia"/>
          <w:sz w:val="22"/>
          <w:szCs w:val="22"/>
        </w:rPr>
        <w:t>諸</w:t>
      </w:r>
      <w:r w:rsidRPr="003B11B8">
        <w:rPr>
          <w:rFonts w:ascii="ＭＳ 明朝" w:eastAsia="ＭＳ 明朝" w:hAnsi="ＭＳ 明朝"/>
          <w:sz w:val="22"/>
          <w:szCs w:val="22"/>
        </w:rPr>
        <w:t>堂が建つ伽藍を有し、県南屈指の庭園がある。県指定文化財など多くの寺宝をおさめる。また、</w:t>
      </w:r>
      <w:r w:rsidR="004B2176" w:rsidRPr="003B11B8">
        <w:rPr>
          <w:rFonts w:ascii="ＭＳ 明朝" w:eastAsia="ＭＳ 明朝" w:hAnsi="ＭＳ 明朝" w:hint="eastAsia"/>
          <w:sz w:val="22"/>
          <w:szCs w:val="22"/>
        </w:rPr>
        <w:t>往古</w:t>
      </w:r>
      <w:r w:rsidRPr="003B11B8">
        <w:rPr>
          <w:rFonts w:ascii="ＭＳ 明朝" w:eastAsia="ＭＳ 明朝" w:hAnsi="ＭＳ 明朝"/>
          <w:sz w:val="22"/>
          <w:szCs w:val="22"/>
        </w:rPr>
        <w:t>より天然の名水に恵まれ</w:t>
      </w:r>
      <w:r w:rsidR="004B2176" w:rsidRPr="003B11B8">
        <w:rPr>
          <w:rFonts w:ascii="ＭＳ 明朝" w:eastAsia="ＭＳ 明朝" w:hAnsi="ＭＳ 明朝" w:hint="eastAsia"/>
          <w:sz w:val="22"/>
          <w:szCs w:val="22"/>
        </w:rPr>
        <w:t>阿波藩</w:t>
      </w:r>
      <w:r w:rsidRPr="003B11B8">
        <w:rPr>
          <w:rFonts w:ascii="ＭＳ 明朝" w:eastAsia="ＭＳ 明朝" w:hAnsi="ＭＳ 明朝"/>
          <w:sz w:val="22"/>
          <w:szCs w:val="22"/>
        </w:rPr>
        <w:t>や足利公方に賞賛された浄水「</w:t>
      </w:r>
      <w:r w:rsidR="004B2176" w:rsidRPr="003B11B8">
        <w:rPr>
          <w:rFonts w:ascii="ＭＳ 明朝" w:eastAsia="ＭＳ 明朝" w:hAnsi="ＭＳ 明朝" w:hint="eastAsia"/>
          <w:sz w:val="22"/>
          <w:szCs w:val="22"/>
        </w:rPr>
        <w:t>宝</w:t>
      </w:r>
      <w:r w:rsidRPr="003B11B8">
        <w:rPr>
          <w:rFonts w:ascii="ＭＳ 明朝" w:eastAsia="ＭＳ 明朝" w:hAnsi="ＭＳ 明朝"/>
          <w:sz w:val="22"/>
          <w:szCs w:val="22"/>
        </w:rPr>
        <w:t>寿水」が湧</w:t>
      </w:r>
      <w:r w:rsidR="004B2176" w:rsidRPr="003B11B8">
        <w:rPr>
          <w:rFonts w:ascii="ＭＳ 明朝" w:eastAsia="ＭＳ 明朝" w:hAnsi="ＭＳ 明朝" w:hint="eastAsia"/>
          <w:sz w:val="22"/>
          <w:szCs w:val="22"/>
        </w:rPr>
        <w:t>出。</w:t>
      </w:r>
      <w:r w:rsidRPr="003B11B8">
        <w:rPr>
          <w:rFonts w:ascii="ＭＳ 明朝" w:eastAsia="ＭＳ 明朝" w:hAnsi="ＭＳ 明朝"/>
          <w:sz w:val="22"/>
          <w:szCs w:val="22"/>
        </w:rPr>
        <w:t>春には桜や牡丹、サツキ</w:t>
      </w:r>
      <w:r w:rsidR="004B2176" w:rsidRPr="003B11B8">
        <w:rPr>
          <w:rFonts w:ascii="ＭＳ 明朝" w:eastAsia="ＭＳ 明朝" w:hAnsi="ＭＳ 明朝" w:hint="eastAsia"/>
          <w:sz w:val="22"/>
          <w:szCs w:val="22"/>
        </w:rPr>
        <w:t>、夏</w:t>
      </w:r>
      <w:r w:rsidRPr="003B11B8">
        <w:rPr>
          <w:rFonts w:ascii="ＭＳ 明朝" w:eastAsia="ＭＳ 明朝" w:hAnsi="ＭＳ 明朝"/>
          <w:sz w:val="22"/>
          <w:szCs w:val="22"/>
        </w:rPr>
        <w:t>には睡蓮などが咲き誇り</w:t>
      </w:r>
      <w:r w:rsidR="00267486" w:rsidRPr="003B11B8">
        <w:rPr>
          <w:rFonts w:ascii="ＭＳ 明朝" w:eastAsia="ＭＳ 明朝" w:hAnsi="ＭＳ 明朝" w:hint="eastAsia"/>
          <w:sz w:val="22"/>
          <w:szCs w:val="22"/>
        </w:rPr>
        <w:t>一</w:t>
      </w:r>
      <w:r w:rsidR="004B2176" w:rsidRPr="003B11B8">
        <w:rPr>
          <w:rFonts w:ascii="ＭＳ 明朝" w:eastAsia="ＭＳ 明朝" w:hAnsi="ＭＳ 明朝" w:hint="eastAsia"/>
          <w:sz w:val="22"/>
          <w:szCs w:val="22"/>
        </w:rPr>
        <w:t>年を通じて</w:t>
      </w:r>
      <w:r w:rsidR="00267486" w:rsidRPr="003B11B8">
        <w:rPr>
          <w:rFonts w:ascii="ＭＳ 明朝" w:eastAsia="ＭＳ 明朝" w:hAnsi="ＭＳ 明朝" w:hint="eastAsia"/>
          <w:sz w:val="22"/>
          <w:szCs w:val="22"/>
        </w:rPr>
        <w:t>多くの方が</w:t>
      </w:r>
      <w:r w:rsidR="004B2176" w:rsidRPr="003B11B8">
        <w:rPr>
          <w:rFonts w:ascii="ＭＳ 明朝" w:eastAsia="ＭＳ 明朝" w:hAnsi="ＭＳ 明朝" w:hint="eastAsia"/>
          <w:sz w:val="22"/>
          <w:szCs w:val="22"/>
        </w:rPr>
        <w:t>訪れる</w:t>
      </w:r>
      <w:r w:rsidRPr="003B11B8">
        <w:rPr>
          <w:rFonts w:ascii="ＭＳ 明朝" w:eastAsia="ＭＳ 明朝" w:hAnsi="ＭＳ 明朝"/>
          <w:sz w:val="22"/>
          <w:szCs w:val="22"/>
        </w:rPr>
        <w:t>。</w:t>
      </w:r>
    </w:p>
    <w:p w14:paraId="265F0031" w14:textId="649E8367" w:rsidR="00700E88" w:rsidRPr="003B11B8" w:rsidRDefault="004B2176" w:rsidP="00267486">
      <w:pPr>
        <w:ind w:firstLineChars="100" w:firstLine="318"/>
        <w:jc w:val="both"/>
        <w:rPr>
          <w:rFonts w:ascii="ＭＳ 明朝" w:eastAsia="ＭＳ 明朝" w:hAnsi="ＭＳ 明朝"/>
          <w:sz w:val="22"/>
          <w:szCs w:val="22"/>
        </w:rPr>
      </w:pPr>
      <w:r w:rsidRPr="003B11B8">
        <w:rPr>
          <w:rFonts w:ascii="ＭＳ 明朝" w:eastAsia="ＭＳ 明朝" w:hAnsi="ＭＳ 明朝" w:hint="eastAsia"/>
          <w:sz w:val="22"/>
          <w:szCs w:val="22"/>
        </w:rPr>
        <w:t>地蔵寺から</w:t>
      </w:r>
      <w:r w:rsidR="00700E88" w:rsidRPr="003B11B8">
        <w:rPr>
          <w:rFonts w:ascii="ＭＳ 明朝" w:eastAsia="ＭＳ 明朝" w:hAnsi="ＭＳ 明朝"/>
          <w:sz w:val="22"/>
          <w:szCs w:val="22"/>
        </w:rPr>
        <w:t>車で約</w:t>
      </w:r>
      <w:r w:rsidR="00267486" w:rsidRPr="003B11B8">
        <w:rPr>
          <w:rFonts w:ascii="ＭＳ 明朝" w:eastAsia="ＭＳ 明朝" w:hAnsi="ＭＳ 明朝" w:hint="eastAsia"/>
          <w:sz w:val="22"/>
          <w:szCs w:val="22"/>
        </w:rPr>
        <w:t>十</w:t>
      </w:r>
      <w:r w:rsidR="00700E88" w:rsidRPr="003B11B8">
        <w:rPr>
          <w:rFonts w:ascii="ＭＳ 明朝" w:eastAsia="ＭＳ 明朝" w:hAnsi="ＭＳ 明朝"/>
          <w:sz w:val="22"/>
          <w:szCs w:val="22"/>
        </w:rPr>
        <w:t>分</w:t>
      </w:r>
      <w:r w:rsidR="005307D8" w:rsidRPr="003B11B8">
        <w:rPr>
          <w:rFonts w:ascii="ＭＳ 明朝" w:eastAsia="ＭＳ 明朝" w:hAnsi="ＭＳ 明朝" w:hint="eastAsia"/>
          <w:sz w:val="22"/>
          <w:szCs w:val="22"/>
        </w:rPr>
        <w:t>、</w:t>
      </w:r>
      <w:r w:rsidR="00700E88" w:rsidRPr="003B11B8">
        <w:rPr>
          <w:rFonts w:ascii="ＭＳ 明朝" w:eastAsia="ＭＳ 明朝" w:hAnsi="ＭＳ 明朝"/>
          <w:sz w:val="22"/>
          <w:szCs w:val="22"/>
        </w:rPr>
        <w:t>徳島自動車道</w:t>
      </w:r>
      <w:r w:rsidR="005307D8" w:rsidRPr="003B11B8">
        <w:rPr>
          <w:rFonts w:ascii="ＭＳ 明朝" w:eastAsia="ＭＳ 明朝" w:hAnsi="ＭＳ 明朝" w:hint="eastAsia"/>
          <w:sz w:val="22"/>
          <w:szCs w:val="22"/>
        </w:rPr>
        <w:t>津田</w:t>
      </w:r>
      <w:r w:rsidR="00267486" w:rsidRPr="003B11B8">
        <w:rPr>
          <w:rFonts w:ascii="ＭＳ 明朝" w:eastAsia="ＭＳ 明朝" w:hAnsi="ＭＳ 明朝" w:hint="eastAsia"/>
          <w:sz w:val="22"/>
          <w:szCs w:val="22"/>
        </w:rPr>
        <w:t>ＩＣ</w:t>
      </w:r>
      <w:r w:rsidR="00700E88" w:rsidRPr="003B11B8">
        <w:rPr>
          <w:rFonts w:ascii="ＭＳ 明朝" w:eastAsia="ＭＳ 明朝" w:hAnsi="ＭＳ 明朝"/>
          <w:sz w:val="22"/>
          <w:szCs w:val="22"/>
        </w:rPr>
        <w:t>から</w:t>
      </w:r>
      <w:r w:rsidR="00700E88" w:rsidRPr="003B11B8">
        <w:rPr>
          <w:rFonts w:ascii="ＭＳ 明朝" w:eastAsia="ＭＳ 明朝" w:hAnsi="ＭＳ 明朝"/>
          <w:sz w:val="22"/>
          <w:szCs w:val="22"/>
        </w:rPr>
        <w:t>約</w:t>
      </w:r>
      <w:r w:rsidR="00267486" w:rsidRPr="003B11B8">
        <w:rPr>
          <w:rFonts w:ascii="ＭＳ 明朝" w:eastAsia="ＭＳ 明朝" w:hAnsi="ＭＳ 明朝" w:hint="eastAsia"/>
          <w:sz w:val="22"/>
          <w:szCs w:val="22"/>
        </w:rPr>
        <w:t>三十</w:t>
      </w:r>
      <w:r w:rsidR="00700E88" w:rsidRPr="003B11B8">
        <w:rPr>
          <w:rFonts w:ascii="ＭＳ 明朝" w:eastAsia="ＭＳ 明朝" w:hAnsi="ＭＳ 明朝"/>
          <w:sz w:val="22"/>
          <w:szCs w:val="22"/>
        </w:rPr>
        <w:t>分</w:t>
      </w:r>
      <w:r w:rsidR="005307D8" w:rsidRPr="003B11B8">
        <w:rPr>
          <w:rFonts w:ascii="ＭＳ 明朝" w:eastAsia="ＭＳ 明朝" w:hAnsi="ＭＳ 明朝" w:hint="eastAsia"/>
          <w:sz w:val="22"/>
          <w:szCs w:val="22"/>
        </w:rPr>
        <w:t>の場所に恩山寺がある</w:t>
      </w:r>
      <w:r w:rsidR="00700E88" w:rsidRPr="003B11B8">
        <w:rPr>
          <w:rFonts w:ascii="ＭＳ 明朝" w:eastAsia="ＭＳ 明朝" w:hAnsi="ＭＳ 明朝"/>
          <w:sz w:val="22"/>
          <w:szCs w:val="22"/>
        </w:rPr>
        <w:t>。恩山寺は、四国八十八ヶ所霊場第十八番札所。「</w:t>
      </w:r>
      <w:r w:rsidR="005307D8" w:rsidRPr="003B11B8">
        <w:rPr>
          <w:rFonts w:ascii="ＭＳ 明朝" w:eastAsia="ＭＳ 明朝" w:hAnsi="ＭＳ 明朝"/>
          <w:sz w:val="22"/>
          <w:szCs w:val="22"/>
        </w:rPr>
        <w:ruby>
          <w:rubyPr>
            <w:rubyAlign w:val="distributeSpace"/>
            <w:hps w:val="12"/>
            <w:hpsRaise w:val="22"/>
            <w:hpsBaseText w:val="22"/>
            <w:lid w:val="ja-JP"/>
          </w:rubyPr>
          <w:rt>
            <w:r w:rsidR="005307D8" w:rsidRPr="003B11B8">
              <w:rPr>
                <w:rFonts w:ascii="ＭＳ 明朝" w:eastAsia="ＭＳ 明朝" w:hAnsi="ＭＳ 明朝"/>
                <w:sz w:val="22"/>
                <w:szCs w:val="22"/>
              </w:rPr>
              <w:t>すり</w:t>
            </w:r>
          </w:rt>
          <w:rubyBase>
            <w:r w:rsidR="005307D8" w:rsidRPr="003B11B8">
              <w:rPr>
                <w:rFonts w:ascii="ＭＳ 明朝" w:eastAsia="ＭＳ 明朝" w:hAnsi="ＭＳ 明朝"/>
                <w:sz w:val="22"/>
                <w:szCs w:val="22"/>
              </w:rPr>
              <w:t>摺</w:t>
            </w:r>
          </w:rubyBase>
        </w:ruby>
      </w:r>
      <w:r w:rsidR="005307D8" w:rsidRPr="003B11B8">
        <w:rPr>
          <w:rFonts w:ascii="ＭＳ 明朝" w:eastAsia="ＭＳ 明朝" w:hAnsi="ＭＳ 明朝"/>
          <w:sz w:val="22"/>
          <w:szCs w:val="22"/>
        </w:rPr>
        <w:ruby>
          <w:rubyPr>
            <w:rubyAlign w:val="distributeSpace"/>
            <w:hps w:val="12"/>
            <w:hpsRaise w:val="22"/>
            <w:hpsBaseText w:val="22"/>
            <w:lid w:val="ja-JP"/>
          </w:rubyPr>
          <w:rt>
            <w:r w:rsidR="005307D8" w:rsidRPr="003B11B8">
              <w:rPr>
                <w:rFonts w:ascii="ＭＳ 明朝" w:eastAsia="ＭＳ 明朝" w:hAnsi="ＭＳ 明朝"/>
                <w:sz w:val="22"/>
                <w:szCs w:val="22"/>
              </w:rPr>
              <w:t>げさ</w:t>
            </w:r>
          </w:rt>
          <w:rubyBase>
            <w:r w:rsidR="005307D8" w:rsidRPr="003B11B8">
              <w:rPr>
                <w:rFonts w:ascii="ＭＳ 明朝" w:eastAsia="ＭＳ 明朝" w:hAnsi="ＭＳ 明朝"/>
                <w:sz w:val="22"/>
                <w:szCs w:val="22"/>
              </w:rPr>
              <w:t>袈裟</w:t>
            </w:r>
          </w:rubyBase>
        </w:ruby>
      </w:r>
      <w:r w:rsidR="00700E88" w:rsidRPr="003B11B8">
        <w:rPr>
          <w:rFonts w:ascii="ＭＳ 明朝" w:eastAsia="ＭＳ 明朝" w:hAnsi="ＭＳ 明朝"/>
          <w:sz w:val="22"/>
          <w:szCs w:val="22"/>
        </w:rPr>
        <w:t>」</w:t>
      </w:r>
      <w:r w:rsidR="005307D8" w:rsidRPr="003B11B8">
        <w:rPr>
          <w:rFonts w:ascii="ＭＳ 明朝" w:eastAsia="ＭＳ 明朝" w:hAnsi="ＭＳ 明朝" w:hint="eastAsia"/>
          <w:sz w:val="22"/>
          <w:szCs w:val="22"/>
        </w:rPr>
        <w:t>のお守りゆかりの寺。大変珍しく、同寺でしか授与されないもの。</w:t>
      </w:r>
      <w:r w:rsidR="00700E88" w:rsidRPr="003B11B8">
        <w:rPr>
          <w:rFonts w:ascii="ＭＳ 明朝" w:eastAsia="ＭＳ 明朝" w:hAnsi="ＭＳ 明朝"/>
          <w:sz w:val="22"/>
          <w:szCs w:val="22"/>
        </w:rPr>
        <w:t>もともと女人禁制の寺だったが、修業中の弘法大師が自分を訪ねて来た母のために女人解禁の祈願を成就し、</w:t>
      </w:r>
      <w:r w:rsidR="005307D8" w:rsidRPr="003B11B8">
        <w:rPr>
          <w:rFonts w:ascii="ＭＳ 明朝" w:eastAsia="ＭＳ 明朝" w:hAnsi="ＭＳ 明朝" w:hint="eastAsia"/>
          <w:sz w:val="22"/>
          <w:szCs w:val="22"/>
        </w:rPr>
        <w:t>母を迎え入れたことから</w:t>
      </w:r>
      <w:r w:rsidR="00700E88" w:rsidRPr="003B11B8">
        <w:rPr>
          <w:rFonts w:ascii="ＭＳ 明朝" w:eastAsia="ＭＳ 明朝" w:hAnsi="ＭＳ 明朝"/>
          <w:sz w:val="22"/>
          <w:szCs w:val="22"/>
        </w:rPr>
        <w:t>「</w:t>
      </w:r>
      <w:r w:rsidR="005307D8" w:rsidRPr="003B11B8">
        <w:rPr>
          <w:rFonts w:ascii="ＭＳ 明朝" w:eastAsia="ＭＳ 明朝" w:hAnsi="ＭＳ 明朝" w:hint="eastAsia"/>
          <w:sz w:val="22"/>
          <w:szCs w:val="22"/>
        </w:rPr>
        <w:t>母養山恩山寺</w:t>
      </w:r>
      <w:r w:rsidR="00700E88" w:rsidRPr="003B11B8">
        <w:rPr>
          <w:rFonts w:ascii="ＭＳ 明朝" w:eastAsia="ＭＳ 明朝" w:hAnsi="ＭＳ 明朝"/>
          <w:sz w:val="22"/>
          <w:szCs w:val="22"/>
        </w:rPr>
        <w:t>」</w:t>
      </w:r>
      <w:r w:rsidR="005307D8" w:rsidRPr="003B11B8">
        <w:rPr>
          <w:rFonts w:ascii="ＭＳ 明朝" w:eastAsia="ＭＳ 明朝" w:hAnsi="ＭＳ 明朝" w:hint="eastAsia"/>
          <w:sz w:val="22"/>
          <w:szCs w:val="22"/>
        </w:rPr>
        <w:t>の山号</w:t>
      </w:r>
      <w:r w:rsidR="00700E88" w:rsidRPr="003B11B8">
        <w:rPr>
          <w:rFonts w:ascii="ＭＳ 明朝" w:eastAsia="ＭＳ 明朝" w:hAnsi="ＭＳ 明朝"/>
          <w:sz w:val="22"/>
          <w:szCs w:val="22"/>
        </w:rPr>
        <w:t>。</w:t>
      </w:r>
      <w:r w:rsidR="005307D8" w:rsidRPr="003B11B8">
        <w:rPr>
          <w:rFonts w:ascii="ＭＳ 明朝" w:eastAsia="ＭＳ 明朝" w:hAnsi="ＭＳ 明朝" w:hint="eastAsia"/>
          <w:sz w:val="22"/>
          <w:szCs w:val="22"/>
        </w:rPr>
        <w:t>母は</w:t>
      </w:r>
      <w:r w:rsidR="00700E88" w:rsidRPr="003B11B8">
        <w:rPr>
          <w:rFonts w:ascii="ＭＳ 明朝" w:eastAsia="ＭＳ 明朝" w:hAnsi="ＭＳ 明朝"/>
          <w:sz w:val="22"/>
          <w:szCs w:val="22"/>
        </w:rPr>
        <w:t>その後、髪を剃り出家。髪は剃髪所の小堂に納められている。母への恩に応え</w:t>
      </w:r>
      <w:r w:rsidR="005307D8" w:rsidRPr="003B11B8">
        <w:rPr>
          <w:rFonts w:ascii="ＭＳ 明朝" w:eastAsia="ＭＳ 明朝" w:hAnsi="ＭＳ 明朝" w:hint="eastAsia"/>
          <w:sz w:val="22"/>
          <w:szCs w:val="22"/>
        </w:rPr>
        <w:t>孝行尽くすことに因み</w:t>
      </w:r>
      <w:r w:rsidR="00700E88" w:rsidRPr="003B11B8">
        <w:rPr>
          <w:rFonts w:ascii="ＭＳ 明朝" w:eastAsia="ＭＳ 明朝" w:hAnsi="ＭＳ 明朝"/>
          <w:sz w:val="22"/>
          <w:szCs w:val="22"/>
        </w:rPr>
        <w:t>大師の</w:t>
      </w:r>
      <w:r w:rsidR="005307D8" w:rsidRPr="003B11B8">
        <w:rPr>
          <w:rFonts w:ascii="ＭＳ 明朝" w:eastAsia="ＭＳ 明朝" w:hAnsi="ＭＳ 明朝" w:hint="eastAsia"/>
          <w:sz w:val="22"/>
          <w:szCs w:val="22"/>
        </w:rPr>
        <w:t>手植えとされる</w:t>
      </w:r>
      <w:r w:rsidR="00700E88" w:rsidRPr="003B11B8">
        <w:rPr>
          <w:rFonts w:ascii="ＭＳ 明朝" w:eastAsia="ＭＳ 明朝" w:hAnsi="ＭＳ 明朝"/>
          <w:sz w:val="22"/>
          <w:szCs w:val="22"/>
        </w:rPr>
        <w:t>ビランジュ</w:t>
      </w:r>
      <w:r w:rsidR="00B23182" w:rsidRPr="003B11B8">
        <w:rPr>
          <w:rFonts w:ascii="ＭＳ 明朝" w:eastAsia="ＭＳ 明朝" w:hAnsi="ＭＳ 明朝" w:hint="eastAsia"/>
          <w:sz w:val="22"/>
          <w:szCs w:val="22"/>
        </w:rPr>
        <w:t>が</w:t>
      </w:r>
      <w:r w:rsidR="005307D8" w:rsidRPr="003B11B8">
        <w:rPr>
          <w:rFonts w:ascii="ＭＳ 明朝" w:eastAsia="ＭＳ 明朝" w:hAnsi="ＭＳ 明朝" w:hint="eastAsia"/>
          <w:sz w:val="22"/>
          <w:szCs w:val="22"/>
        </w:rPr>
        <w:t>山門にある</w:t>
      </w:r>
      <w:r w:rsidR="00700E88" w:rsidRPr="003B11B8">
        <w:rPr>
          <w:rFonts w:ascii="ＭＳ 明朝" w:eastAsia="ＭＳ 明朝" w:hAnsi="ＭＳ 明朝"/>
          <w:sz w:val="22"/>
          <w:szCs w:val="22"/>
        </w:rPr>
        <w:t>。三樹が合体し一株となり東西</w:t>
      </w:r>
      <w:r w:rsidR="00267486" w:rsidRPr="003B11B8">
        <w:rPr>
          <w:rFonts w:ascii="ＭＳ 明朝" w:eastAsia="ＭＳ 明朝" w:hAnsi="ＭＳ 明朝" w:hint="eastAsia"/>
          <w:sz w:val="22"/>
          <w:szCs w:val="22"/>
        </w:rPr>
        <w:t>十九</w:t>
      </w:r>
      <w:r w:rsidR="00700E88" w:rsidRPr="003B11B8">
        <w:rPr>
          <w:rFonts w:ascii="ＭＳ 明朝" w:eastAsia="ＭＳ 明朝" w:hAnsi="ＭＳ 明朝"/>
          <w:sz w:val="22"/>
          <w:szCs w:val="22"/>
        </w:rPr>
        <w:t>メートル・南北</w:t>
      </w:r>
      <w:r w:rsidR="00267486" w:rsidRPr="003B11B8">
        <w:rPr>
          <w:rFonts w:ascii="ＭＳ 明朝" w:eastAsia="ＭＳ 明朝" w:hAnsi="ＭＳ 明朝" w:hint="eastAsia"/>
          <w:sz w:val="22"/>
          <w:szCs w:val="22"/>
        </w:rPr>
        <w:t>十八</w:t>
      </w:r>
      <w:r w:rsidR="00700E88" w:rsidRPr="003B11B8">
        <w:rPr>
          <w:rFonts w:ascii="ＭＳ 明朝" w:eastAsia="ＭＳ 明朝" w:hAnsi="ＭＳ 明朝"/>
          <w:sz w:val="22"/>
          <w:szCs w:val="22"/>
        </w:rPr>
        <w:t>メートルに</w:t>
      </w:r>
      <w:r w:rsidR="005307D8" w:rsidRPr="003B11B8">
        <w:rPr>
          <w:rFonts w:ascii="ＭＳ 明朝" w:eastAsia="ＭＳ 明朝" w:hAnsi="ＭＳ 明朝" w:hint="eastAsia"/>
          <w:sz w:val="22"/>
          <w:szCs w:val="22"/>
        </w:rPr>
        <w:t>及ぶ</w:t>
      </w:r>
      <w:r w:rsidR="00700E88" w:rsidRPr="003B11B8">
        <w:rPr>
          <w:rFonts w:ascii="ＭＳ 明朝" w:eastAsia="ＭＳ 明朝" w:hAnsi="ＭＳ 明朝"/>
          <w:sz w:val="22"/>
          <w:szCs w:val="22"/>
        </w:rPr>
        <w:t>巨木</w:t>
      </w:r>
      <w:r w:rsidR="005307D8" w:rsidRPr="003B11B8">
        <w:rPr>
          <w:rFonts w:ascii="ＭＳ 明朝" w:eastAsia="ＭＳ 明朝" w:hAnsi="ＭＳ 明朝" w:hint="eastAsia"/>
          <w:sz w:val="22"/>
          <w:szCs w:val="22"/>
        </w:rPr>
        <w:t>の</w:t>
      </w:r>
      <w:r w:rsidR="00700E88" w:rsidRPr="003B11B8">
        <w:rPr>
          <w:rFonts w:ascii="ＭＳ 明朝" w:eastAsia="ＭＳ 明朝" w:hAnsi="ＭＳ 明朝"/>
          <w:sz w:val="22"/>
          <w:szCs w:val="22"/>
        </w:rPr>
        <w:t>県指定天然記念物。</w:t>
      </w:r>
      <w:r w:rsidR="005307D8" w:rsidRPr="003B11B8">
        <w:rPr>
          <w:rFonts w:ascii="ＭＳ 明朝" w:eastAsia="ＭＳ 明朝" w:hAnsi="ＭＳ 明朝" w:hint="eastAsia"/>
          <w:sz w:val="22"/>
          <w:szCs w:val="22"/>
        </w:rPr>
        <w:t>鱗片</w:t>
      </w:r>
      <w:r w:rsidR="00700E88" w:rsidRPr="003B11B8">
        <w:rPr>
          <w:rFonts w:ascii="ＭＳ 明朝" w:eastAsia="ＭＳ 明朝" w:hAnsi="ＭＳ 明朝"/>
          <w:sz w:val="22"/>
          <w:szCs w:val="22"/>
        </w:rPr>
        <w:t>になった樹皮が</w:t>
      </w:r>
      <w:r w:rsidR="00267486" w:rsidRPr="003B11B8">
        <w:rPr>
          <w:rFonts w:ascii="ＭＳ 明朝" w:eastAsia="ＭＳ 明朝" w:hAnsi="ＭＳ 明朝" w:hint="eastAsia"/>
          <w:sz w:val="22"/>
          <w:szCs w:val="22"/>
        </w:rPr>
        <w:t>一</w:t>
      </w:r>
      <w:r w:rsidR="005307D8" w:rsidRPr="003B11B8">
        <w:rPr>
          <w:rFonts w:ascii="ＭＳ 明朝" w:eastAsia="ＭＳ 明朝" w:hAnsi="ＭＳ 明朝" w:hint="eastAsia"/>
          <w:sz w:val="22"/>
          <w:szCs w:val="22"/>
        </w:rPr>
        <w:t>年</w:t>
      </w:r>
      <w:r w:rsidR="00700E88" w:rsidRPr="003B11B8">
        <w:rPr>
          <w:rFonts w:ascii="ＭＳ 明朝" w:eastAsia="ＭＳ 明朝" w:hAnsi="ＭＳ 明朝"/>
          <w:sz w:val="22"/>
          <w:szCs w:val="22"/>
        </w:rPr>
        <w:t>に一回変わる</w:t>
      </w:r>
      <w:r w:rsidR="005307D8" w:rsidRPr="003B11B8">
        <w:rPr>
          <w:rFonts w:ascii="ＭＳ 明朝" w:eastAsia="ＭＳ 明朝" w:hAnsi="ＭＳ 明朝" w:hint="eastAsia"/>
          <w:sz w:val="22"/>
          <w:szCs w:val="22"/>
        </w:rPr>
        <w:t>ことから</w:t>
      </w:r>
      <w:r w:rsidR="00700E88" w:rsidRPr="003B11B8">
        <w:rPr>
          <w:rFonts w:ascii="ＭＳ 明朝" w:eastAsia="ＭＳ 明朝" w:hAnsi="ＭＳ 明朝"/>
          <w:sz w:val="22"/>
          <w:szCs w:val="22"/>
        </w:rPr>
        <w:t>バクチ</w:t>
      </w:r>
      <w:r w:rsidR="00851CD5" w:rsidRPr="003B11B8">
        <w:rPr>
          <w:rFonts w:ascii="ＭＳ 明朝" w:eastAsia="ＭＳ 明朝" w:hAnsi="ＭＳ 明朝" w:hint="eastAsia"/>
          <w:sz w:val="22"/>
          <w:szCs w:val="22"/>
        </w:rPr>
        <w:t>をする者は裸になるという警鐘の木とも呼ばれる。小</w:t>
      </w:r>
      <w:r w:rsidR="00700E88" w:rsidRPr="003B11B8">
        <w:rPr>
          <w:rFonts w:ascii="ＭＳ 明朝" w:eastAsia="ＭＳ 明朝" w:hAnsi="ＭＳ 明朝"/>
          <w:sz w:val="22"/>
          <w:szCs w:val="22"/>
        </w:rPr>
        <w:t>高い山の中腹に無料駐車場、トイレを併設。坂道を登ると大きな修行大師像が迎えてくれる。本堂は木々に囲まれた静</w:t>
      </w:r>
      <w:r w:rsidR="00851CD5" w:rsidRPr="003B11B8">
        <w:rPr>
          <w:rFonts w:ascii="ＭＳ 明朝" w:eastAsia="ＭＳ 明朝" w:hAnsi="ＭＳ 明朝" w:hint="eastAsia"/>
          <w:sz w:val="22"/>
          <w:szCs w:val="22"/>
        </w:rPr>
        <w:t>か</w:t>
      </w:r>
      <w:r w:rsidR="00B23182" w:rsidRPr="003B11B8">
        <w:rPr>
          <w:rFonts w:ascii="ＭＳ 明朝" w:eastAsia="ＭＳ 明朝" w:hAnsi="ＭＳ 明朝" w:hint="eastAsia"/>
          <w:sz w:val="22"/>
          <w:szCs w:val="22"/>
        </w:rPr>
        <w:t>で</w:t>
      </w:r>
      <w:r w:rsidR="00851CD5" w:rsidRPr="003B11B8">
        <w:rPr>
          <w:rFonts w:ascii="ＭＳ 明朝" w:eastAsia="ＭＳ 明朝" w:hAnsi="ＭＳ 明朝" w:hint="eastAsia"/>
          <w:sz w:val="22"/>
          <w:szCs w:val="22"/>
        </w:rPr>
        <w:t>落ち</w:t>
      </w:r>
      <w:r w:rsidR="00700E88" w:rsidRPr="003B11B8">
        <w:rPr>
          <w:rFonts w:ascii="ＭＳ 明朝" w:eastAsia="ＭＳ 明朝" w:hAnsi="ＭＳ 明朝"/>
          <w:sz w:val="22"/>
          <w:szCs w:val="22"/>
        </w:rPr>
        <w:t>着いた空間</w:t>
      </w:r>
      <w:r w:rsidR="00851CD5" w:rsidRPr="003B11B8">
        <w:rPr>
          <w:rFonts w:ascii="ＭＳ 明朝" w:eastAsia="ＭＳ 明朝" w:hAnsi="ＭＳ 明朝" w:hint="eastAsia"/>
          <w:sz w:val="22"/>
          <w:szCs w:val="22"/>
        </w:rPr>
        <w:t>が拡がる</w:t>
      </w:r>
      <w:r w:rsidR="00700E88" w:rsidRPr="003B11B8">
        <w:rPr>
          <w:rFonts w:ascii="ＭＳ 明朝" w:eastAsia="ＭＳ 明朝" w:hAnsi="ＭＳ 明朝"/>
          <w:sz w:val="22"/>
          <w:szCs w:val="22"/>
        </w:rPr>
        <w:t>山間の札所。春になると自然公園でもある恩山寺の</w:t>
      </w:r>
      <w:r w:rsidR="00851CD5" w:rsidRPr="003B11B8">
        <w:rPr>
          <w:rFonts w:ascii="ＭＳ 明朝" w:eastAsia="ＭＳ 明朝" w:hAnsi="ＭＳ 明朝" w:hint="eastAsia"/>
          <w:sz w:val="22"/>
          <w:szCs w:val="22"/>
        </w:rPr>
        <w:t>裏山</w:t>
      </w:r>
      <w:r w:rsidR="00700E88" w:rsidRPr="003B11B8">
        <w:rPr>
          <w:rFonts w:ascii="ＭＳ 明朝" w:eastAsia="ＭＳ 明朝" w:hAnsi="ＭＳ 明朝"/>
          <w:sz w:val="22"/>
          <w:szCs w:val="22"/>
        </w:rPr>
        <w:t>は桜色に染まり、大勢の観光客や遍路が訪れる。</w:t>
      </w:r>
    </w:p>
    <w:p w14:paraId="5A0D1662" w14:textId="704A3401" w:rsidR="00851CD5" w:rsidRDefault="00851CD5" w:rsidP="00267486">
      <w:pPr>
        <w:jc w:val="both"/>
        <w:rPr>
          <w:rFonts w:ascii="ＭＳ 明朝" w:eastAsia="ＭＳ 明朝" w:hAnsi="ＭＳ 明朝"/>
          <w:sz w:val="22"/>
          <w:szCs w:val="22"/>
        </w:rPr>
      </w:pPr>
      <w:r w:rsidRPr="003B11B8">
        <w:rPr>
          <w:rFonts w:ascii="ＭＳ 明朝" w:eastAsia="ＭＳ 明朝" w:hAnsi="ＭＳ 明朝" w:hint="eastAsia"/>
          <w:sz w:val="22"/>
          <w:szCs w:val="22"/>
        </w:rPr>
        <w:t xml:space="preserve">　恩山寺から車で約</w:t>
      </w:r>
      <w:r w:rsidR="00267486" w:rsidRPr="003B11B8">
        <w:rPr>
          <w:rFonts w:ascii="ＭＳ 明朝" w:eastAsia="ＭＳ 明朝" w:hAnsi="ＭＳ 明朝" w:hint="eastAsia"/>
          <w:sz w:val="22"/>
          <w:szCs w:val="22"/>
        </w:rPr>
        <w:t>十</w:t>
      </w:r>
      <w:r w:rsidRPr="003B11B8">
        <w:rPr>
          <w:rFonts w:ascii="ＭＳ 明朝" w:eastAsia="ＭＳ 明朝" w:hAnsi="ＭＳ 明朝" w:hint="eastAsia"/>
          <w:sz w:val="22"/>
          <w:szCs w:val="22"/>
        </w:rPr>
        <w:t>分、徳島自動車道津田</w:t>
      </w:r>
      <w:r w:rsidR="00267486" w:rsidRPr="003B11B8">
        <w:rPr>
          <w:rFonts w:ascii="ＭＳ 明朝" w:eastAsia="ＭＳ 明朝" w:hAnsi="ＭＳ 明朝" w:hint="eastAsia"/>
          <w:sz w:val="22"/>
          <w:szCs w:val="22"/>
        </w:rPr>
        <w:t>ＩＣ</w:t>
      </w:r>
      <w:r w:rsidRPr="003B11B8">
        <w:rPr>
          <w:rFonts w:ascii="ＭＳ 明朝" w:eastAsia="ＭＳ 明朝" w:hAnsi="ＭＳ 明朝" w:hint="eastAsia"/>
          <w:sz w:val="22"/>
          <w:szCs w:val="22"/>
        </w:rPr>
        <w:t>から車で約</w:t>
      </w:r>
      <w:r w:rsidR="00267486" w:rsidRPr="003B11B8">
        <w:rPr>
          <w:rFonts w:ascii="ＭＳ 明朝" w:eastAsia="ＭＳ 明朝" w:hAnsi="ＭＳ 明朝" w:hint="eastAsia"/>
          <w:sz w:val="22"/>
          <w:szCs w:val="22"/>
        </w:rPr>
        <w:t>三十分、ＪＲ立江駅より徒歩五</w:t>
      </w:r>
      <w:r w:rsidRPr="003B11B8">
        <w:rPr>
          <w:rFonts w:ascii="ＭＳ 明朝" w:eastAsia="ＭＳ 明朝" w:hAnsi="ＭＳ 明朝" w:hint="eastAsia"/>
          <w:sz w:val="22"/>
          <w:szCs w:val="22"/>
        </w:rPr>
        <w:t>分の場所に立江</w:t>
      </w:r>
      <w:r w:rsidRPr="003B11B8">
        <w:rPr>
          <w:rFonts w:ascii="ＭＳ 明朝" w:eastAsia="ＭＳ 明朝" w:hAnsi="ＭＳ 明朝" w:hint="eastAsia"/>
          <w:sz w:val="22"/>
          <w:szCs w:val="22"/>
        </w:rPr>
        <w:lastRenderedPageBreak/>
        <w:t>寺があ</w:t>
      </w:r>
      <w:r w:rsidR="00267486" w:rsidRPr="003B11B8">
        <w:rPr>
          <w:rFonts w:ascii="ＭＳ 明朝" w:eastAsia="ＭＳ 明朝" w:hAnsi="ＭＳ 明朝" w:hint="eastAsia"/>
          <w:sz w:val="22"/>
          <w:szCs w:val="22"/>
        </w:rPr>
        <w:t>り、有料駐車場がある</w:t>
      </w:r>
      <w:r w:rsidRPr="003B11B8">
        <w:rPr>
          <w:rFonts w:ascii="ＭＳ 明朝" w:eastAsia="ＭＳ 明朝" w:hAnsi="ＭＳ 明朝" w:hint="eastAsia"/>
          <w:sz w:val="22"/>
          <w:szCs w:val="22"/>
        </w:rPr>
        <w:t>。立江寺は、四国八十八ヶ所霊場第十九番札所。別格本山立江寺。天平</w:t>
      </w:r>
      <w:r w:rsidR="00267486" w:rsidRPr="003B11B8">
        <w:rPr>
          <w:rFonts w:ascii="ＭＳ 明朝" w:eastAsia="ＭＳ 明朝" w:hAnsi="ＭＳ 明朝" w:hint="eastAsia"/>
          <w:sz w:val="22"/>
          <w:szCs w:val="22"/>
        </w:rPr>
        <w:t>十九</w:t>
      </w:r>
      <w:r w:rsidRPr="003B11B8">
        <w:rPr>
          <w:rFonts w:ascii="ＭＳ 明朝" w:eastAsia="ＭＳ 明朝" w:hAnsi="ＭＳ 明朝" w:hint="eastAsia"/>
          <w:sz w:val="22"/>
          <w:szCs w:val="22"/>
        </w:rPr>
        <w:t>年（</w:t>
      </w:r>
      <w:r w:rsidR="00267486" w:rsidRPr="003B11B8">
        <w:rPr>
          <w:rFonts w:ascii="ＭＳ 明朝" w:eastAsia="ＭＳ 明朝" w:hAnsi="ＭＳ 明朝" w:hint="eastAsia"/>
          <w:sz w:val="22"/>
          <w:szCs w:val="22"/>
        </w:rPr>
        <w:t>七四七</w:t>
      </w:r>
      <w:r w:rsidRPr="003B11B8">
        <w:rPr>
          <w:rFonts w:ascii="ＭＳ 明朝" w:eastAsia="ＭＳ 明朝" w:hAnsi="ＭＳ 明朝" w:hint="eastAsia"/>
          <w:sz w:val="22"/>
          <w:szCs w:val="22"/>
        </w:rPr>
        <w:t>年）、聖武天皇の勅令により光明皇后の安産祈願から建立されたといわれている。古くから「子安の地蔵尊」「立江の地蔵さん」の呼称で親しまれており、今も安産祈願に訪れる人の姿が絶えない。また、四国の総関所として四国八十八ヶ所霊場の根本道場ともいわれ、悪人は先に進めず邪悪な心を裁く関所の寺としても</w:t>
      </w:r>
      <w:r w:rsidR="00A03074" w:rsidRPr="003B11B8">
        <w:rPr>
          <w:rFonts w:ascii="ＭＳ 明朝" w:eastAsia="ＭＳ 明朝" w:hAnsi="ＭＳ 明朝" w:hint="eastAsia"/>
          <w:sz w:val="22"/>
          <w:szCs w:val="22"/>
        </w:rPr>
        <w:t>広く知られている。黒髪堂の由来もある。立江駅からも近く</w:t>
      </w:r>
      <w:r w:rsidR="00B23182" w:rsidRPr="003B11B8">
        <w:rPr>
          <w:rFonts w:ascii="ＭＳ 明朝" w:eastAsia="ＭＳ 明朝" w:hAnsi="ＭＳ 明朝" w:hint="eastAsia"/>
          <w:sz w:val="22"/>
          <w:szCs w:val="22"/>
        </w:rPr>
        <w:t>、</w:t>
      </w:r>
      <w:r w:rsidR="00A03074" w:rsidRPr="003B11B8">
        <w:rPr>
          <w:rFonts w:ascii="ＭＳ 明朝" w:eastAsia="ＭＳ 明朝" w:hAnsi="ＭＳ 明朝" w:hint="eastAsia"/>
          <w:sz w:val="22"/>
          <w:szCs w:val="22"/>
        </w:rPr>
        <w:t>宿坊も併設され護摩業やヨガなど</w:t>
      </w:r>
      <w:r w:rsidR="00B23182" w:rsidRPr="003B11B8">
        <w:rPr>
          <w:rFonts w:ascii="ＭＳ 明朝" w:eastAsia="ＭＳ 明朝" w:hAnsi="ＭＳ 明朝" w:hint="eastAsia"/>
          <w:sz w:val="22"/>
          <w:szCs w:val="22"/>
        </w:rPr>
        <w:t>、</w:t>
      </w:r>
      <w:r w:rsidR="00A03074" w:rsidRPr="003B11B8">
        <w:rPr>
          <w:rFonts w:ascii="ＭＳ 明朝" w:eastAsia="ＭＳ 明朝" w:hAnsi="ＭＳ 明朝" w:hint="eastAsia"/>
          <w:sz w:val="22"/>
          <w:szCs w:val="22"/>
        </w:rPr>
        <w:t>様々な体験ができる。年間を通じて初会式、植木市、マルシェ、寺市など市民の集える多彩なイベントに多くの人が訪れる。立江寺境内には数多くの文学碑が建立されており、ゆっく</w:t>
      </w:r>
      <w:r w:rsidR="00B23182" w:rsidRPr="003B11B8">
        <w:rPr>
          <w:rFonts w:ascii="ＭＳ 明朝" w:eastAsia="ＭＳ 明朝" w:hAnsi="ＭＳ 明朝" w:hint="eastAsia"/>
          <w:sz w:val="22"/>
          <w:szCs w:val="22"/>
        </w:rPr>
        <w:t>り</w:t>
      </w:r>
      <w:r w:rsidR="00A03074" w:rsidRPr="003B11B8">
        <w:rPr>
          <w:rFonts w:ascii="ＭＳ 明朝" w:eastAsia="ＭＳ 明朝" w:hAnsi="ＭＳ 明朝" w:hint="eastAsia"/>
          <w:sz w:val="22"/>
          <w:szCs w:val="22"/>
        </w:rPr>
        <w:t>と鑑賞を楽しめる。</w:t>
      </w:r>
    </w:p>
    <w:p w14:paraId="1F7C6249" w14:textId="5E2E3236" w:rsidR="003B11B8" w:rsidRPr="003B11B8" w:rsidRDefault="003B11B8" w:rsidP="003B11B8">
      <w:pPr>
        <w:jc w:val="right"/>
        <w:rPr>
          <w:rFonts w:ascii="ＭＳ 明朝" w:eastAsia="ＭＳ 明朝" w:hAnsi="ＭＳ 明朝" w:hint="eastAsia"/>
          <w:sz w:val="22"/>
          <w:szCs w:val="22"/>
        </w:rPr>
      </w:pPr>
      <w:r>
        <w:rPr>
          <w:rFonts w:ascii="ＭＳ 明朝" w:eastAsia="ＭＳ 明朝" w:hAnsi="ＭＳ 明朝" w:hint="eastAsia"/>
          <w:sz w:val="22"/>
          <w:szCs w:val="22"/>
        </w:rPr>
        <w:t>泉　千草</w:t>
      </w:r>
    </w:p>
    <w:sectPr w:rsidR="003B11B8" w:rsidRPr="003B11B8" w:rsidSect="003B11B8">
      <w:pgSz w:w="11906" w:h="16838" w:code="9"/>
      <w:pgMar w:top="510" w:right="510" w:bottom="510" w:left="510" w:header="851" w:footer="992" w:gutter="0"/>
      <w:cols w:num="2" w:space="420"/>
      <w:textDirection w:val="tbRl"/>
      <w:docGrid w:type="linesAndChars" w:linePitch="544" w:charSpace="200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28DF3" w14:textId="77777777" w:rsidR="00833846" w:rsidRDefault="00833846" w:rsidP="00700E88">
      <w:r>
        <w:separator/>
      </w:r>
    </w:p>
  </w:endnote>
  <w:endnote w:type="continuationSeparator" w:id="0">
    <w:p w14:paraId="70989275" w14:textId="77777777" w:rsidR="00833846" w:rsidRDefault="00833846" w:rsidP="00700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21FF7" w14:textId="77777777" w:rsidR="00833846" w:rsidRDefault="00833846" w:rsidP="00700E88">
      <w:r>
        <w:separator/>
      </w:r>
    </w:p>
  </w:footnote>
  <w:footnote w:type="continuationSeparator" w:id="0">
    <w:p w14:paraId="1F76260E" w14:textId="77777777" w:rsidR="00833846" w:rsidRDefault="00833846" w:rsidP="00700E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54"/>
  <w:drawingGridVerticalSpacing w:val="2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8B9"/>
    <w:rsid w:val="00077B40"/>
    <w:rsid w:val="000A1E65"/>
    <w:rsid w:val="000B48B9"/>
    <w:rsid w:val="000D30D2"/>
    <w:rsid w:val="001D6CC4"/>
    <w:rsid w:val="001E077B"/>
    <w:rsid w:val="00212382"/>
    <w:rsid w:val="002654C1"/>
    <w:rsid w:val="00267486"/>
    <w:rsid w:val="00293D2C"/>
    <w:rsid w:val="003B11B8"/>
    <w:rsid w:val="00413DAF"/>
    <w:rsid w:val="004719CC"/>
    <w:rsid w:val="004B2176"/>
    <w:rsid w:val="004B7C04"/>
    <w:rsid w:val="004E5B3A"/>
    <w:rsid w:val="005307D8"/>
    <w:rsid w:val="00654023"/>
    <w:rsid w:val="00663E62"/>
    <w:rsid w:val="00700E88"/>
    <w:rsid w:val="00795BFC"/>
    <w:rsid w:val="007D2424"/>
    <w:rsid w:val="00833846"/>
    <w:rsid w:val="00851CD5"/>
    <w:rsid w:val="008E2A4C"/>
    <w:rsid w:val="00A03074"/>
    <w:rsid w:val="00A4542E"/>
    <w:rsid w:val="00A548D7"/>
    <w:rsid w:val="00A801CB"/>
    <w:rsid w:val="00AD3084"/>
    <w:rsid w:val="00B23182"/>
    <w:rsid w:val="00C25810"/>
    <w:rsid w:val="00C94DD9"/>
    <w:rsid w:val="00EC0133"/>
    <w:rsid w:val="00FB6B67"/>
    <w:rsid w:val="00FD04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9EA573"/>
  <w15:chartTrackingRefBased/>
  <w15:docId w15:val="{B417510A-4057-433C-8C0A-271DD0DB4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B48B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B48B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B48B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B48B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B48B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B48B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B48B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B48B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B48B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B48B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B48B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B48B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B48B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B48B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B48B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B48B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B48B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B48B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B48B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B48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48B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B48B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B48B9"/>
    <w:pPr>
      <w:spacing w:before="160" w:after="160"/>
      <w:jc w:val="center"/>
    </w:pPr>
    <w:rPr>
      <w:i/>
      <w:iCs/>
      <w:color w:val="404040" w:themeColor="text1" w:themeTint="BF"/>
    </w:rPr>
  </w:style>
  <w:style w:type="character" w:customStyle="1" w:styleId="a8">
    <w:name w:val="引用文 (文字)"/>
    <w:basedOn w:val="a0"/>
    <w:link w:val="a7"/>
    <w:uiPriority w:val="29"/>
    <w:rsid w:val="000B48B9"/>
    <w:rPr>
      <w:i/>
      <w:iCs/>
      <w:color w:val="404040" w:themeColor="text1" w:themeTint="BF"/>
    </w:rPr>
  </w:style>
  <w:style w:type="paragraph" w:styleId="a9">
    <w:name w:val="List Paragraph"/>
    <w:basedOn w:val="a"/>
    <w:uiPriority w:val="34"/>
    <w:qFormat/>
    <w:rsid w:val="000B48B9"/>
    <w:pPr>
      <w:ind w:left="720"/>
      <w:contextualSpacing/>
    </w:pPr>
  </w:style>
  <w:style w:type="character" w:styleId="21">
    <w:name w:val="Intense Emphasis"/>
    <w:basedOn w:val="a0"/>
    <w:uiPriority w:val="21"/>
    <w:qFormat/>
    <w:rsid w:val="000B48B9"/>
    <w:rPr>
      <w:i/>
      <w:iCs/>
      <w:color w:val="0F4761" w:themeColor="accent1" w:themeShade="BF"/>
    </w:rPr>
  </w:style>
  <w:style w:type="paragraph" w:styleId="22">
    <w:name w:val="Intense Quote"/>
    <w:basedOn w:val="a"/>
    <w:next w:val="a"/>
    <w:link w:val="23"/>
    <w:uiPriority w:val="30"/>
    <w:qFormat/>
    <w:rsid w:val="000B4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B48B9"/>
    <w:rPr>
      <w:i/>
      <w:iCs/>
      <w:color w:val="0F4761" w:themeColor="accent1" w:themeShade="BF"/>
    </w:rPr>
  </w:style>
  <w:style w:type="character" w:styleId="24">
    <w:name w:val="Intense Reference"/>
    <w:basedOn w:val="a0"/>
    <w:uiPriority w:val="32"/>
    <w:qFormat/>
    <w:rsid w:val="000B48B9"/>
    <w:rPr>
      <w:b/>
      <w:bCs/>
      <w:smallCaps/>
      <w:color w:val="0F4761" w:themeColor="accent1" w:themeShade="BF"/>
      <w:spacing w:val="5"/>
    </w:rPr>
  </w:style>
  <w:style w:type="paragraph" w:styleId="aa">
    <w:name w:val="header"/>
    <w:basedOn w:val="a"/>
    <w:link w:val="ab"/>
    <w:uiPriority w:val="99"/>
    <w:unhideWhenUsed/>
    <w:rsid w:val="00700E88"/>
    <w:pPr>
      <w:tabs>
        <w:tab w:val="center" w:pos="4252"/>
        <w:tab w:val="right" w:pos="8504"/>
      </w:tabs>
      <w:snapToGrid w:val="0"/>
    </w:pPr>
  </w:style>
  <w:style w:type="character" w:customStyle="1" w:styleId="ab">
    <w:name w:val="ヘッダー (文字)"/>
    <w:basedOn w:val="a0"/>
    <w:link w:val="aa"/>
    <w:uiPriority w:val="99"/>
    <w:rsid w:val="00700E88"/>
  </w:style>
  <w:style w:type="paragraph" w:styleId="ac">
    <w:name w:val="footer"/>
    <w:basedOn w:val="a"/>
    <w:link w:val="ad"/>
    <w:uiPriority w:val="99"/>
    <w:unhideWhenUsed/>
    <w:rsid w:val="00700E88"/>
    <w:pPr>
      <w:tabs>
        <w:tab w:val="center" w:pos="4252"/>
        <w:tab w:val="right" w:pos="8504"/>
      </w:tabs>
      <w:snapToGrid w:val="0"/>
    </w:pPr>
  </w:style>
  <w:style w:type="character" w:customStyle="1" w:styleId="ad">
    <w:name w:val="フッター (文字)"/>
    <w:basedOn w:val="a0"/>
    <w:link w:val="ac"/>
    <w:uiPriority w:val="99"/>
    <w:rsid w:val="00700E88"/>
  </w:style>
  <w:style w:type="paragraph" w:styleId="Web">
    <w:name w:val="Normal (Web)"/>
    <w:basedOn w:val="a"/>
    <w:uiPriority w:val="99"/>
    <w:semiHidden/>
    <w:unhideWhenUsed/>
    <w:rsid w:val="00700E88"/>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2</Pages>
  <Words>192</Words>
  <Characters>1100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2026-05-17T13:18:00Z</cp:lastPrinted>
  <dcterms:created xsi:type="dcterms:W3CDTF">2026-05-11T06:54:00Z</dcterms:created>
  <dcterms:modified xsi:type="dcterms:W3CDTF">2026-05-18T02:43:00Z</dcterms:modified>
</cp:coreProperties>
</file>