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06C1CB" w14:textId="77777777" w:rsidR="00654023" w:rsidRPr="00DC6F72" w:rsidRDefault="00654023" w:rsidP="006E0C9C">
      <w:pPr>
        <w:jc w:val="both"/>
        <w:rPr>
          <w:rFonts w:ascii="ＭＳ 明朝" w:eastAsia="ＭＳ 明朝" w:hAnsi="ＭＳ 明朝"/>
          <w:sz w:val="22"/>
          <w:szCs w:val="22"/>
        </w:rPr>
      </w:pPr>
    </w:p>
    <w:p w14:paraId="1E242E59" w14:textId="25021866" w:rsidR="004719CC" w:rsidRPr="00DC6F72" w:rsidRDefault="006E0C9C" w:rsidP="006E0C9C">
      <w:pPr>
        <w:jc w:val="both"/>
        <w:rPr>
          <w:rFonts w:ascii="ＭＳ 明朝" w:eastAsia="ＭＳ 明朝" w:hAnsi="ＭＳ 明朝"/>
          <w:sz w:val="22"/>
          <w:szCs w:val="22"/>
        </w:rPr>
      </w:pPr>
      <w:r w:rsidRPr="00DC6F72">
        <w:rPr>
          <w:rFonts w:ascii="ＭＳ 明朝" w:eastAsia="ＭＳ 明朝" w:hAnsi="ＭＳ 明朝" w:hint="eastAsia"/>
          <w:sz w:val="22"/>
          <w:szCs w:val="22"/>
          <w:eastAsianLayout w:id="-443370496" w:vert="1" w:vertCompress="1"/>
        </w:rPr>
        <w:t>37</w:t>
      </w:r>
      <w:r w:rsidR="00EE1403" w:rsidRPr="00DC6F72">
        <w:rPr>
          <w:rFonts w:ascii="ＭＳ 明朝" w:eastAsia="ＭＳ 明朝" w:hAnsi="ＭＳ 明朝" w:hint="eastAsia"/>
          <w:sz w:val="22"/>
          <w:szCs w:val="22"/>
        </w:rPr>
        <w:t>弁財天公園（金磯弁天・砲台跡）</w:t>
      </w:r>
    </w:p>
    <w:p w14:paraId="05B69E75" w14:textId="77777777" w:rsidR="004719CC" w:rsidRPr="00DC6F72" w:rsidRDefault="004719CC" w:rsidP="006E0C9C">
      <w:pPr>
        <w:jc w:val="both"/>
        <w:rPr>
          <w:rFonts w:ascii="ＭＳ 明朝" w:eastAsia="ＭＳ 明朝" w:hAnsi="ＭＳ 明朝"/>
          <w:sz w:val="22"/>
          <w:szCs w:val="22"/>
        </w:rPr>
      </w:pPr>
    </w:p>
    <w:p w14:paraId="7FE64380" w14:textId="77777777" w:rsidR="00654023" w:rsidRPr="00DC6F72" w:rsidRDefault="00654023" w:rsidP="006E0C9C">
      <w:pPr>
        <w:jc w:val="both"/>
        <w:rPr>
          <w:rFonts w:ascii="ＭＳ 明朝" w:eastAsia="ＭＳ 明朝" w:hAnsi="ＭＳ 明朝"/>
          <w:sz w:val="22"/>
          <w:szCs w:val="22"/>
        </w:rPr>
      </w:pPr>
    </w:p>
    <w:p w14:paraId="26134EF3" w14:textId="77777777" w:rsidR="00654023" w:rsidRPr="00DC6F72" w:rsidRDefault="00654023" w:rsidP="006E0C9C">
      <w:pPr>
        <w:jc w:val="both"/>
        <w:rPr>
          <w:rFonts w:ascii="ＭＳ 明朝" w:eastAsia="ＭＳ 明朝" w:hAnsi="ＭＳ 明朝"/>
          <w:sz w:val="22"/>
          <w:szCs w:val="22"/>
        </w:rPr>
      </w:pPr>
    </w:p>
    <w:p w14:paraId="54891F52" w14:textId="73780AB8" w:rsidR="001E5F0D" w:rsidRPr="00DC6F72" w:rsidRDefault="001E5F0D" w:rsidP="006E0C9C">
      <w:pPr>
        <w:jc w:val="both"/>
        <w:rPr>
          <w:rFonts w:ascii="ＭＳ 明朝" w:eastAsia="ＭＳ 明朝" w:hAnsi="ＭＳ 明朝"/>
          <w:sz w:val="22"/>
          <w:szCs w:val="22"/>
        </w:rPr>
      </w:pPr>
      <w:r w:rsidRPr="00DC6F72">
        <w:rPr>
          <w:rFonts w:ascii="ＭＳ 明朝" w:eastAsia="ＭＳ 明朝" w:hAnsi="ＭＳ 明朝"/>
          <w:sz w:val="22"/>
          <w:szCs w:val="22"/>
        </w:rPr>
        <w:t xml:space="preserve">　弁天山公園</w:t>
      </w:r>
      <w:r w:rsidRPr="00DC6F72">
        <w:rPr>
          <w:rFonts w:ascii="ＭＳ 明朝" w:eastAsia="ＭＳ 明朝" w:hAnsi="ＭＳ 明朝" w:hint="eastAsia"/>
          <w:sz w:val="22"/>
          <w:szCs w:val="22"/>
        </w:rPr>
        <w:t>は自然と歴史が調和した公園で</w:t>
      </w:r>
      <w:r w:rsidR="00EE1403" w:rsidRPr="00DC6F72">
        <w:rPr>
          <w:rFonts w:ascii="ＭＳ 明朝" w:eastAsia="ＭＳ 明朝" w:hAnsi="ＭＳ 明朝" w:hint="eastAsia"/>
          <w:sz w:val="22"/>
          <w:szCs w:val="22"/>
        </w:rPr>
        <w:t>、</w:t>
      </w:r>
      <w:r w:rsidRPr="00DC6F72">
        <w:rPr>
          <w:rFonts w:ascii="ＭＳ 明朝" w:eastAsia="ＭＳ 明朝" w:hAnsi="ＭＳ 明朝" w:hint="eastAsia"/>
          <w:sz w:val="22"/>
          <w:szCs w:val="22"/>
        </w:rPr>
        <w:t>園内に弁天山砲台跡や金磯弁財天・金磯アコウなど</w:t>
      </w:r>
      <w:r w:rsidR="00EE1403" w:rsidRPr="00DC6F72">
        <w:rPr>
          <w:rFonts w:ascii="ＭＳ 明朝" w:eastAsia="ＭＳ 明朝" w:hAnsi="ＭＳ 明朝" w:hint="eastAsia"/>
          <w:sz w:val="22"/>
          <w:szCs w:val="22"/>
        </w:rPr>
        <w:t>がある</w:t>
      </w:r>
      <w:r w:rsidRPr="00DC6F72">
        <w:rPr>
          <w:rFonts w:ascii="ＭＳ 明朝" w:eastAsia="ＭＳ 明朝" w:hAnsi="ＭＳ 明朝" w:hint="eastAsia"/>
          <w:sz w:val="22"/>
          <w:szCs w:val="22"/>
        </w:rPr>
        <w:t>。徳島自動車道津田</w:t>
      </w:r>
      <w:r w:rsidR="006E0C9C" w:rsidRPr="00DC6F72">
        <w:rPr>
          <w:rFonts w:ascii="ＭＳ 明朝" w:eastAsia="ＭＳ 明朝" w:hAnsi="ＭＳ 明朝" w:hint="eastAsia"/>
          <w:sz w:val="22"/>
          <w:szCs w:val="22"/>
        </w:rPr>
        <w:t>ＩＣ</w:t>
      </w:r>
      <w:r w:rsidRPr="00DC6F72">
        <w:rPr>
          <w:rFonts w:ascii="ＭＳ 明朝" w:eastAsia="ＭＳ 明朝" w:hAnsi="ＭＳ 明朝" w:hint="eastAsia"/>
          <w:sz w:val="22"/>
          <w:szCs w:val="22"/>
        </w:rPr>
        <w:t>から小松島金磯方面へ</w:t>
      </w:r>
      <w:r w:rsidR="00EE1403" w:rsidRPr="00DC6F72">
        <w:rPr>
          <w:rFonts w:ascii="ＭＳ 明朝" w:eastAsia="ＭＳ 明朝" w:hAnsi="ＭＳ 明朝" w:hint="eastAsia"/>
          <w:sz w:val="22"/>
          <w:szCs w:val="22"/>
        </w:rPr>
        <w:t>車で</w:t>
      </w:r>
      <w:r w:rsidRPr="00DC6F72">
        <w:rPr>
          <w:rFonts w:ascii="ＭＳ 明朝" w:eastAsia="ＭＳ 明朝" w:hAnsi="ＭＳ 明朝" w:hint="eastAsia"/>
          <w:sz w:val="22"/>
          <w:szCs w:val="22"/>
        </w:rPr>
        <w:t>約</w:t>
      </w:r>
      <w:r w:rsidR="006E0C9C" w:rsidRPr="00DC6F72">
        <w:rPr>
          <w:rFonts w:ascii="ＭＳ 明朝" w:eastAsia="ＭＳ 明朝" w:hAnsi="ＭＳ 明朝" w:hint="eastAsia"/>
          <w:sz w:val="22"/>
          <w:szCs w:val="22"/>
        </w:rPr>
        <w:t>二十</w:t>
      </w:r>
      <w:r w:rsidRPr="00DC6F72">
        <w:rPr>
          <w:rFonts w:ascii="ＭＳ 明朝" w:eastAsia="ＭＳ 明朝" w:hAnsi="ＭＳ 明朝" w:hint="eastAsia"/>
          <w:sz w:val="22"/>
          <w:szCs w:val="22"/>
        </w:rPr>
        <w:t>分、</w:t>
      </w:r>
      <w:r w:rsidR="006E0C9C" w:rsidRPr="00DC6F72">
        <w:rPr>
          <w:rFonts w:ascii="ＭＳ 明朝" w:eastAsia="ＭＳ 明朝" w:hAnsi="ＭＳ 明朝" w:hint="eastAsia"/>
          <w:sz w:val="22"/>
          <w:szCs w:val="22"/>
        </w:rPr>
        <w:t>ＪＲ</w:t>
      </w:r>
      <w:r w:rsidRPr="00DC6F72">
        <w:rPr>
          <w:rFonts w:ascii="ＭＳ 明朝" w:eastAsia="ＭＳ 明朝" w:hAnsi="ＭＳ 明朝" w:hint="eastAsia"/>
          <w:sz w:val="22"/>
          <w:szCs w:val="22"/>
        </w:rPr>
        <w:t>南小松島駅から車で約</w:t>
      </w:r>
      <w:r w:rsidR="006E0C9C" w:rsidRPr="00DC6F72">
        <w:rPr>
          <w:rFonts w:ascii="ＭＳ 明朝" w:eastAsia="ＭＳ 明朝" w:hAnsi="ＭＳ 明朝" w:hint="eastAsia"/>
          <w:sz w:val="22"/>
          <w:szCs w:val="22"/>
        </w:rPr>
        <w:t>八</w:t>
      </w:r>
      <w:r w:rsidRPr="00DC6F72">
        <w:rPr>
          <w:rFonts w:ascii="ＭＳ 明朝" w:eastAsia="ＭＳ 明朝" w:hAnsi="ＭＳ 明朝" w:hint="eastAsia"/>
          <w:sz w:val="22"/>
          <w:szCs w:val="22"/>
        </w:rPr>
        <w:t>分の場所にある。</w:t>
      </w:r>
    </w:p>
    <w:p w14:paraId="2B837F5B" w14:textId="3C48AA3B" w:rsidR="001E5F0D" w:rsidRPr="00DC6F72" w:rsidRDefault="001224C9" w:rsidP="006E0C9C">
      <w:pPr>
        <w:jc w:val="both"/>
        <w:rPr>
          <w:rFonts w:ascii="ＭＳ 明朝" w:eastAsia="ＭＳ 明朝" w:hAnsi="ＭＳ 明朝"/>
          <w:sz w:val="22"/>
          <w:szCs w:val="22"/>
        </w:rPr>
      </w:pPr>
      <w:r w:rsidRPr="00DC6F72">
        <w:rPr>
          <w:rFonts w:ascii="ＭＳ 明朝" w:eastAsia="ＭＳ 明朝" w:hAnsi="ＭＳ 明朝" w:hint="eastAsia"/>
          <w:sz w:val="22"/>
          <w:szCs w:val="22"/>
        </w:rPr>
        <w:t xml:space="preserve">　弁天山公園のふもとに位置する金磯弁財天は、弘法大使が建立したと伝えられる仏堂で本尊の弁財天を祠る。四国八十八ヶ所霊場第十八番札所恩山寺の奥の院になる。トイレは</w:t>
      </w:r>
      <w:r w:rsidR="00EE1403" w:rsidRPr="00DC6F72">
        <w:rPr>
          <w:rFonts w:ascii="ＭＳ 明朝" w:eastAsia="ＭＳ 明朝" w:hAnsi="ＭＳ 明朝" w:hint="eastAsia"/>
          <w:sz w:val="22"/>
          <w:szCs w:val="22"/>
        </w:rPr>
        <w:t>完備</w:t>
      </w:r>
      <w:r w:rsidRPr="00DC6F72">
        <w:rPr>
          <w:rFonts w:ascii="ＭＳ 明朝" w:eastAsia="ＭＳ 明朝" w:hAnsi="ＭＳ 明朝" w:hint="eastAsia"/>
          <w:sz w:val="22"/>
          <w:szCs w:val="22"/>
        </w:rPr>
        <w:t>されているが駐車場はなく、境内に停めることが可能。</w:t>
      </w:r>
      <w:r w:rsidR="00C70B83" w:rsidRPr="00DC6F72">
        <w:rPr>
          <w:rFonts w:ascii="ＭＳ 明朝" w:eastAsia="ＭＳ 明朝" w:hAnsi="ＭＳ 明朝"/>
          <w:sz w:val="22"/>
          <w:szCs w:val="22"/>
        </w:rPr>
        <w:t>納経及び御影の授与は恩山寺にて対応してくれる。学問や芸術の神々として知られ</w:t>
      </w:r>
      <w:r w:rsidR="00C70B83" w:rsidRPr="00DC6F72">
        <w:rPr>
          <w:rFonts w:ascii="ＭＳ 明朝" w:eastAsia="ＭＳ 明朝" w:hAnsi="ＭＳ 明朝" w:hint="eastAsia"/>
          <w:sz w:val="22"/>
          <w:szCs w:val="22"/>
        </w:rPr>
        <w:t>、</w:t>
      </w:r>
      <w:r w:rsidR="00C70B83" w:rsidRPr="00DC6F72">
        <w:rPr>
          <w:rFonts w:ascii="ＭＳ 明朝" w:eastAsia="ＭＳ 明朝" w:hAnsi="ＭＳ 明朝"/>
          <w:sz w:val="22"/>
          <w:szCs w:val="22"/>
        </w:rPr>
        <w:t>多くの参拝者が訪れる。周辺の史跡</w:t>
      </w:r>
      <w:r w:rsidR="00DB70C0" w:rsidRPr="00DC6F72">
        <w:rPr>
          <w:rFonts w:ascii="ＭＳ 明朝" w:eastAsia="ＭＳ 明朝" w:hAnsi="ＭＳ 明朝" w:hint="eastAsia"/>
          <w:sz w:val="22"/>
          <w:szCs w:val="22"/>
        </w:rPr>
        <w:t>を</w:t>
      </w:r>
      <w:r w:rsidR="00C70B83" w:rsidRPr="00DC6F72">
        <w:rPr>
          <w:rFonts w:ascii="ＭＳ 明朝" w:eastAsia="ＭＳ 明朝" w:hAnsi="ＭＳ 明朝"/>
          <w:sz w:val="22"/>
          <w:szCs w:val="22"/>
        </w:rPr>
        <w:t>巡りながら</w:t>
      </w:r>
      <w:r w:rsidR="00C70B83" w:rsidRPr="00DC6F72">
        <w:rPr>
          <w:rFonts w:ascii="ＭＳ 明朝" w:eastAsia="ＭＳ 明朝" w:hAnsi="ＭＳ 明朝" w:hint="eastAsia"/>
          <w:sz w:val="22"/>
          <w:szCs w:val="22"/>
        </w:rPr>
        <w:t>地域の豊かな</w:t>
      </w:r>
      <w:r w:rsidR="00C70B83" w:rsidRPr="00DC6F72">
        <w:rPr>
          <w:rFonts w:ascii="ＭＳ 明朝" w:eastAsia="ＭＳ 明朝" w:hAnsi="ＭＳ 明朝"/>
          <w:sz w:val="22"/>
          <w:szCs w:val="22"/>
        </w:rPr>
        <w:t>歴史や文化に触れ</w:t>
      </w:r>
      <w:r w:rsidR="00C70B83" w:rsidRPr="00DC6F72">
        <w:rPr>
          <w:rFonts w:ascii="ＭＳ 明朝" w:eastAsia="ＭＳ 明朝" w:hAnsi="ＭＳ 明朝" w:hint="eastAsia"/>
          <w:sz w:val="22"/>
          <w:szCs w:val="22"/>
        </w:rPr>
        <w:t>ることができ、ゆっくりと散策できるスポット。</w:t>
      </w:r>
    </w:p>
    <w:p w14:paraId="4CDE5EC7" w14:textId="721C40BF" w:rsidR="001E5F0D" w:rsidRPr="00DC6F72" w:rsidRDefault="00C70B83" w:rsidP="006E0C9C">
      <w:pPr>
        <w:ind w:firstLineChars="100" w:firstLine="318"/>
        <w:jc w:val="both"/>
        <w:rPr>
          <w:rFonts w:ascii="ＭＳ 明朝" w:eastAsia="ＭＳ 明朝" w:hAnsi="ＭＳ 明朝"/>
          <w:sz w:val="22"/>
          <w:szCs w:val="22"/>
        </w:rPr>
      </w:pPr>
      <w:r w:rsidRPr="00DC6F72">
        <w:rPr>
          <w:rFonts w:ascii="ＭＳ 明朝" w:eastAsia="ＭＳ 明朝" w:hAnsi="ＭＳ 明朝" w:hint="eastAsia"/>
          <w:sz w:val="22"/>
          <w:szCs w:val="22"/>
        </w:rPr>
        <w:t>弁財天</w:t>
      </w:r>
      <w:r w:rsidR="006E0C9C" w:rsidRPr="00DC6F72">
        <w:rPr>
          <w:rFonts w:ascii="ＭＳ 明朝" w:eastAsia="ＭＳ 明朝" w:hAnsi="ＭＳ 明朝" w:hint="eastAsia"/>
          <w:sz w:val="22"/>
          <w:szCs w:val="22"/>
        </w:rPr>
        <w:t>の</w:t>
      </w:r>
      <w:r w:rsidRPr="00DC6F72">
        <w:rPr>
          <w:rFonts w:ascii="ＭＳ 明朝" w:eastAsia="ＭＳ 明朝" w:hAnsi="ＭＳ 明朝" w:hint="eastAsia"/>
          <w:sz w:val="22"/>
          <w:szCs w:val="22"/>
        </w:rPr>
        <w:t>背後</w:t>
      </w:r>
      <w:r w:rsidR="006E0C9C" w:rsidRPr="00DC6F72">
        <w:rPr>
          <w:rFonts w:ascii="ＭＳ 明朝" w:eastAsia="ＭＳ 明朝" w:hAnsi="ＭＳ 明朝" w:hint="eastAsia"/>
          <w:sz w:val="22"/>
          <w:szCs w:val="22"/>
        </w:rPr>
        <w:t>には</w:t>
      </w:r>
      <w:r w:rsidRPr="00DC6F72">
        <w:rPr>
          <w:rFonts w:ascii="ＭＳ 明朝" w:eastAsia="ＭＳ 明朝" w:hAnsi="ＭＳ 明朝" w:hint="eastAsia"/>
          <w:sz w:val="22"/>
          <w:szCs w:val="22"/>
        </w:rPr>
        <w:t>弁天山</w:t>
      </w:r>
      <w:r w:rsidR="006E0C9C" w:rsidRPr="00DC6F72">
        <w:rPr>
          <w:rFonts w:ascii="ＭＳ 明朝" w:eastAsia="ＭＳ 明朝" w:hAnsi="ＭＳ 明朝" w:hint="eastAsia"/>
          <w:sz w:val="22"/>
          <w:szCs w:val="22"/>
        </w:rPr>
        <w:t>があり、</w:t>
      </w:r>
      <w:r w:rsidRPr="00DC6F72">
        <w:rPr>
          <w:rFonts w:ascii="ＭＳ 明朝" w:eastAsia="ＭＳ 明朝" w:hAnsi="ＭＳ 明朝" w:hint="eastAsia"/>
          <w:sz w:val="22"/>
          <w:szCs w:val="22"/>
        </w:rPr>
        <w:t>現在は穏やかな波が打ち寄せる風光明媚な地だが、文久</w:t>
      </w:r>
      <w:r w:rsidR="006E0C9C" w:rsidRPr="00DC6F72">
        <w:rPr>
          <w:rFonts w:ascii="ＭＳ 明朝" w:eastAsia="ＭＳ 明朝" w:hAnsi="ＭＳ 明朝" w:hint="eastAsia"/>
          <w:sz w:val="22"/>
          <w:szCs w:val="22"/>
        </w:rPr>
        <w:t>二</w:t>
      </w:r>
      <w:r w:rsidRPr="00DC6F72">
        <w:rPr>
          <w:rFonts w:ascii="ＭＳ 明朝" w:eastAsia="ＭＳ 明朝" w:hAnsi="ＭＳ 明朝" w:hint="eastAsia"/>
          <w:sz w:val="22"/>
          <w:szCs w:val="22"/>
        </w:rPr>
        <w:t>年（</w:t>
      </w:r>
      <w:r w:rsidR="006E0C9C" w:rsidRPr="00DC6F72">
        <w:rPr>
          <w:rFonts w:ascii="ＭＳ 明朝" w:eastAsia="ＭＳ 明朝" w:hAnsi="ＭＳ 明朝" w:hint="eastAsia"/>
          <w:sz w:val="22"/>
          <w:szCs w:val="22"/>
        </w:rPr>
        <w:t>一八六三</w:t>
      </w:r>
      <w:r w:rsidRPr="00DC6F72">
        <w:rPr>
          <w:rFonts w:ascii="ＭＳ 明朝" w:eastAsia="ＭＳ 明朝" w:hAnsi="ＭＳ 明朝" w:hint="eastAsia"/>
          <w:sz w:val="22"/>
          <w:szCs w:val="22"/>
        </w:rPr>
        <w:t>年）土地の豪農多田宗太郎が海岸の防備のため私財を投じ、この山及び周辺に</w:t>
      </w:r>
      <w:r w:rsidR="00DB70C0" w:rsidRPr="00DC6F72">
        <w:rPr>
          <w:rFonts w:ascii="ＭＳ 明朝" w:eastAsia="ＭＳ 明朝" w:hAnsi="ＭＳ 明朝" w:hint="eastAsia"/>
          <w:sz w:val="22"/>
          <w:szCs w:val="22"/>
        </w:rPr>
        <w:t>は</w:t>
      </w:r>
      <w:r w:rsidRPr="00DC6F72">
        <w:rPr>
          <w:rFonts w:ascii="ＭＳ 明朝" w:eastAsia="ＭＳ 明朝" w:hAnsi="ＭＳ 明朝" w:hint="eastAsia"/>
          <w:sz w:val="22"/>
          <w:szCs w:val="22"/>
        </w:rPr>
        <w:t>砲台や</w:t>
      </w:r>
      <w:r w:rsidR="00DB70C0" w:rsidRPr="00DC6F72">
        <w:rPr>
          <w:rFonts w:ascii="ＭＳ 明朝" w:eastAsia="ＭＳ 明朝" w:hAnsi="ＭＳ 明朝" w:hint="eastAsia"/>
          <w:sz w:val="22"/>
          <w:szCs w:val="22"/>
        </w:rPr>
        <w:t>、</w:t>
      </w:r>
      <w:r w:rsidRPr="00DC6F72">
        <w:rPr>
          <w:rFonts w:ascii="ＭＳ 明朝" w:eastAsia="ＭＳ 明朝" w:hAnsi="ＭＳ 明朝" w:hint="eastAsia"/>
          <w:sz w:val="22"/>
          <w:szCs w:val="22"/>
        </w:rPr>
        <w:t>後に徳島藩に献上したとある</w:t>
      </w:r>
      <w:r w:rsidR="001E5F0D" w:rsidRPr="00DC6F72">
        <w:rPr>
          <w:rFonts w:ascii="ＭＳ 明朝" w:eastAsia="ＭＳ 明朝" w:hAnsi="ＭＳ 明朝"/>
          <w:sz w:val="22"/>
          <w:szCs w:val="22"/>
        </w:rPr>
        <w:t>弁天山の頂上に</w:t>
      </w:r>
      <w:r w:rsidR="006E0C9C" w:rsidRPr="00DC6F72">
        <w:rPr>
          <w:rFonts w:ascii="ＭＳ 明朝" w:eastAsia="ＭＳ 明朝" w:hAnsi="ＭＳ 明朝" w:hint="eastAsia"/>
          <w:sz w:val="22"/>
          <w:szCs w:val="22"/>
        </w:rPr>
        <w:t>は</w:t>
      </w:r>
      <w:r w:rsidRPr="00DC6F72">
        <w:rPr>
          <w:rFonts w:ascii="ＭＳ 明朝" w:eastAsia="ＭＳ 明朝" w:hAnsi="ＭＳ 明朝" w:hint="eastAsia"/>
          <w:sz w:val="22"/>
          <w:szCs w:val="22"/>
        </w:rPr>
        <w:t>当時の砲台跡があり、歴史の足跡が</w:t>
      </w:r>
      <w:r w:rsidR="00001923">
        <w:rPr>
          <w:rFonts w:ascii="ＭＳ 明朝" w:eastAsia="ＭＳ 明朝" w:hAnsi="ＭＳ 明朝" w:hint="eastAsia"/>
          <w:sz w:val="22"/>
          <w:szCs w:val="22"/>
        </w:rPr>
        <w:t>残る</w:t>
      </w:r>
      <w:r w:rsidRPr="00DC6F72">
        <w:rPr>
          <w:rFonts w:ascii="ＭＳ 明朝" w:eastAsia="ＭＳ 明朝" w:hAnsi="ＭＳ 明朝" w:hint="eastAsia"/>
          <w:sz w:val="22"/>
          <w:szCs w:val="22"/>
        </w:rPr>
        <w:t>。また、北側に自生しているアコウは我国における自然分布の</w:t>
      </w:r>
      <w:r w:rsidR="006A50F1" w:rsidRPr="00DC6F72">
        <w:rPr>
          <w:rFonts w:ascii="ＭＳ 明朝" w:eastAsia="ＭＳ 明朝" w:hAnsi="ＭＳ 明朝" w:hint="eastAsia"/>
          <w:sz w:val="22"/>
          <w:szCs w:val="22"/>
        </w:rPr>
        <w:t>北限を示すものとして貴重な県指定天然記念物。くわ科に属する熱帯産の常緑喬木</w:t>
      </w:r>
      <w:r w:rsidR="006E0C9C" w:rsidRPr="00DC6F72">
        <w:rPr>
          <w:rFonts w:ascii="ＭＳ 明朝" w:eastAsia="ＭＳ 明朝" w:hAnsi="ＭＳ 明朝" w:hint="eastAsia"/>
          <w:sz w:val="22"/>
          <w:szCs w:val="22"/>
        </w:rPr>
        <w:t>で、</w:t>
      </w:r>
      <w:r w:rsidR="006A50F1" w:rsidRPr="00DC6F72">
        <w:rPr>
          <w:rFonts w:ascii="ＭＳ 明朝" w:eastAsia="ＭＳ 明朝" w:hAnsi="ＭＳ 明朝" w:hint="eastAsia"/>
          <w:sz w:val="22"/>
          <w:szCs w:val="22"/>
        </w:rPr>
        <w:t>その大きさと迫力</w:t>
      </w:r>
      <w:r w:rsidR="006E0C9C" w:rsidRPr="00DC6F72">
        <w:rPr>
          <w:rFonts w:ascii="ＭＳ 明朝" w:eastAsia="ＭＳ 明朝" w:hAnsi="ＭＳ 明朝" w:hint="eastAsia"/>
          <w:sz w:val="22"/>
          <w:szCs w:val="22"/>
        </w:rPr>
        <w:t>に</w:t>
      </w:r>
      <w:r w:rsidR="006A50F1" w:rsidRPr="00DC6F72">
        <w:rPr>
          <w:rFonts w:ascii="ＭＳ 明朝" w:eastAsia="ＭＳ 明朝" w:hAnsi="ＭＳ 明朝" w:hint="eastAsia"/>
          <w:sz w:val="22"/>
          <w:szCs w:val="22"/>
        </w:rPr>
        <w:t>自然の力強さを感じ</w:t>
      </w:r>
      <w:r w:rsidR="006E0C9C" w:rsidRPr="00DC6F72">
        <w:rPr>
          <w:rFonts w:ascii="ＭＳ 明朝" w:eastAsia="ＭＳ 明朝" w:hAnsi="ＭＳ 明朝" w:hint="eastAsia"/>
          <w:sz w:val="22"/>
          <w:szCs w:val="22"/>
        </w:rPr>
        <w:t>る。</w:t>
      </w:r>
    </w:p>
    <w:p w14:paraId="78BBE124" w14:textId="53E9C13D" w:rsidR="001E5F0D" w:rsidRPr="00DC6F72" w:rsidRDefault="006A50F1" w:rsidP="00001923">
      <w:pPr>
        <w:ind w:firstLineChars="100" w:firstLine="318"/>
        <w:jc w:val="both"/>
        <w:rPr>
          <w:rFonts w:ascii="ＭＳ 明朝" w:eastAsia="ＭＳ 明朝" w:hAnsi="ＭＳ 明朝"/>
          <w:sz w:val="22"/>
          <w:szCs w:val="22"/>
        </w:rPr>
      </w:pPr>
      <w:r w:rsidRPr="00DC6F72">
        <w:rPr>
          <w:rFonts w:ascii="ＭＳ 明朝" w:eastAsia="ＭＳ 明朝" w:hAnsi="ＭＳ 明朝" w:hint="eastAsia"/>
          <w:sz w:val="22"/>
          <w:szCs w:val="22"/>
        </w:rPr>
        <w:t>公</w:t>
      </w:r>
      <w:r w:rsidR="001E5F0D" w:rsidRPr="00DC6F72">
        <w:rPr>
          <w:rFonts w:ascii="ＭＳ 明朝" w:eastAsia="ＭＳ 明朝" w:hAnsi="ＭＳ 明朝"/>
          <w:sz w:val="22"/>
          <w:szCs w:val="22"/>
        </w:rPr>
        <w:t>園内には多くの文学碑が建てられており、</w:t>
      </w:r>
    </w:p>
    <w:p w14:paraId="03E3E7B9" w14:textId="62171C70" w:rsidR="006A50F1" w:rsidRPr="00DC6F72" w:rsidRDefault="006A50F1" w:rsidP="00001923">
      <w:pPr>
        <w:ind w:firstLineChars="200" w:firstLine="636"/>
        <w:jc w:val="both"/>
        <w:rPr>
          <w:rFonts w:ascii="ＭＳ 明朝" w:eastAsia="ＭＳ 明朝" w:hAnsi="ＭＳ 明朝"/>
          <w:sz w:val="22"/>
          <w:szCs w:val="22"/>
        </w:rPr>
      </w:pPr>
      <w:r w:rsidRPr="00DC6F72">
        <w:rPr>
          <w:rFonts w:ascii="ＭＳ 明朝" w:eastAsia="ＭＳ 明朝" w:hAnsi="ＭＳ 明朝" w:hint="eastAsia"/>
          <w:sz w:val="22"/>
          <w:szCs w:val="22"/>
        </w:rPr>
        <w:t>硯かとひろうやくぼき石の霧</w:t>
      </w:r>
      <w:r w:rsidR="00826402">
        <w:rPr>
          <w:rFonts w:ascii="ＭＳ 明朝" w:eastAsia="ＭＳ 明朝" w:hAnsi="ＭＳ 明朝" w:hint="eastAsia"/>
          <w:sz w:val="22"/>
          <w:szCs w:val="22"/>
        </w:rPr>
        <w:t>―</w:t>
      </w:r>
      <w:r w:rsidRPr="00DC6F72">
        <w:rPr>
          <w:rFonts w:ascii="ＭＳ 明朝" w:eastAsia="ＭＳ 明朝" w:hAnsi="ＭＳ 明朝" w:hint="eastAsia"/>
          <w:sz w:val="22"/>
          <w:szCs w:val="22"/>
        </w:rPr>
        <w:t>松尾芭蕉</w:t>
      </w:r>
    </w:p>
    <w:p w14:paraId="003EA98D" w14:textId="2A5F20F0" w:rsidR="006A50F1" w:rsidRPr="00DC6F72" w:rsidRDefault="006A50F1" w:rsidP="006E0C9C">
      <w:pPr>
        <w:jc w:val="both"/>
        <w:rPr>
          <w:rFonts w:ascii="ＭＳ 明朝" w:eastAsia="ＭＳ 明朝" w:hAnsi="ＭＳ 明朝"/>
          <w:sz w:val="22"/>
          <w:szCs w:val="22"/>
        </w:rPr>
      </w:pPr>
      <w:r w:rsidRPr="00DC6F72">
        <w:rPr>
          <w:rFonts w:ascii="ＭＳ 明朝" w:eastAsia="ＭＳ 明朝" w:hAnsi="ＭＳ 明朝" w:hint="eastAsia"/>
          <w:sz w:val="22"/>
          <w:szCs w:val="22"/>
        </w:rPr>
        <w:t>この句碑は、弁財天の左塀の外、海に降りる浸食されたトンネル状の奇岩石横にあり現在は残念ながら倒れている。</w:t>
      </w:r>
      <w:r w:rsidR="006E0C9C" w:rsidRPr="00DC6F72">
        <w:rPr>
          <w:rFonts w:ascii="ＭＳ 明朝" w:eastAsia="ＭＳ 明朝" w:hAnsi="ＭＳ 明朝" w:hint="eastAsia"/>
          <w:sz w:val="22"/>
          <w:szCs w:val="22"/>
        </w:rPr>
        <w:t>一七八五</w:t>
      </w:r>
      <w:r w:rsidRPr="00DC6F72">
        <w:rPr>
          <w:rFonts w:ascii="ＭＳ 明朝" w:eastAsia="ＭＳ 明朝" w:hAnsi="ＭＳ 明朝" w:hint="eastAsia"/>
          <w:sz w:val="22"/>
          <w:szCs w:val="22"/>
        </w:rPr>
        <w:t>年建立とあり、県内では</w:t>
      </w:r>
      <w:r w:rsidR="006E0C9C" w:rsidRPr="00DC6F72">
        <w:rPr>
          <w:rFonts w:ascii="ＭＳ 明朝" w:eastAsia="ＭＳ 明朝" w:hAnsi="ＭＳ 明朝" w:hint="eastAsia"/>
          <w:sz w:val="22"/>
          <w:szCs w:val="22"/>
        </w:rPr>
        <w:t>二</w:t>
      </w:r>
      <w:r w:rsidRPr="00DC6F72">
        <w:rPr>
          <w:rFonts w:ascii="ＭＳ 明朝" w:eastAsia="ＭＳ 明朝" w:hAnsi="ＭＳ 明朝" w:hint="eastAsia"/>
          <w:sz w:val="22"/>
          <w:szCs w:val="22"/>
        </w:rPr>
        <w:t>番目に古い。俳句面は岩場の方へ向かって読み取ることが難しい状態</w:t>
      </w:r>
      <w:r w:rsidR="006E0C9C" w:rsidRPr="00DC6F72">
        <w:rPr>
          <w:rFonts w:ascii="ＭＳ 明朝" w:eastAsia="ＭＳ 明朝" w:hAnsi="ＭＳ 明朝" w:hint="eastAsia"/>
          <w:sz w:val="22"/>
          <w:szCs w:val="22"/>
        </w:rPr>
        <w:t>。</w:t>
      </w:r>
    </w:p>
    <w:p w14:paraId="2DB5871F" w14:textId="30D4CB53" w:rsidR="00413DAF" w:rsidRPr="00DC6F72" w:rsidRDefault="001E5F0D" w:rsidP="006E0C9C">
      <w:pPr>
        <w:jc w:val="both"/>
        <w:rPr>
          <w:rFonts w:ascii="ＭＳ 明朝" w:eastAsia="ＭＳ 明朝" w:hAnsi="ＭＳ 明朝"/>
          <w:sz w:val="22"/>
          <w:szCs w:val="22"/>
        </w:rPr>
      </w:pPr>
      <w:r w:rsidRPr="00DC6F72">
        <w:rPr>
          <w:rFonts w:ascii="ＭＳ 明朝" w:eastAsia="ＭＳ 明朝" w:hAnsi="ＭＳ 明朝"/>
          <w:sz w:val="22"/>
          <w:szCs w:val="22"/>
        </w:rPr>
        <w:t xml:space="preserve">　この周辺</w:t>
      </w:r>
      <w:r w:rsidR="006A50F1" w:rsidRPr="00DC6F72">
        <w:rPr>
          <w:rFonts w:ascii="ＭＳ 明朝" w:eastAsia="ＭＳ 明朝" w:hAnsi="ＭＳ 明朝" w:hint="eastAsia"/>
          <w:sz w:val="22"/>
          <w:szCs w:val="22"/>
        </w:rPr>
        <w:t>海岸は、豊かな自然を守っていくため企業や地元高校生による</w:t>
      </w:r>
      <w:r w:rsidRPr="00DC6F72">
        <w:rPr>
          <w:rFonts w:ascii="ＭＳ 明朝" w:eastAsia="ＭＳ 明朝" w:hAnsi="ＭＳ 明朝"/>
          <w:sz w:val="22"/>
          <w:szCs w:val="22"/>
        </w:rPr>
        <w:t>ボランティア活動の一環として</w:t>
      </w:r>
      <w:r w:rsidR="006A50F1" w:rsidRPr="00DC6F72">
        <w:rPr>
          <w:rFonts w:ascii="ＭＳ 明朝" w:eastAsia="ＭＳ 明朝" w:hAnsi="ＭＳ 明朝" w:hint="eastAsia"/>
          <w:sz w:val="22"/>
          <w:szCs w:val="22"/>
        </w:rPr>
        <w:t>海岸清掃やあさりの放流など美化活動に取り組んでいる。</w:t>
      </w:r>
    </w:p>
    <w:p w14:paraId="70A49150" w14:textId="338F168E" w:rsidR="003B227C" w:rsidRPr="00DC6F72" w:rsidRDefault="00DB70C0" w:rsidP="006E0C9C">
      <w:pPr>
        <w:ind w:firstLineChars="100" w:firstLine="318"/>
        <w:jc w:val="both"/>
        <w:rPr>
          <w:rFonts w:ascii="ＭＳ 明朝" w:eastAsia="ＭＳ 明朝" w:hAnsi="ＭＳ 明朝"/>
          <w:sz w:val="22"/>
          <w:szCs w:val="22"/>
        </w:rPr>
      </w:pPr>
      <w:r w:rsidRPr="00DC6F72">
        <w:rPr>
          <w:rFonts w:ascii="ＭＳ 明朝" w:eastAsia="ＭＳ 明朝" w:hAnsi="ＭＳ 明朝" w:hint="eastAsia"/>
          <w:sz w:val="22"/>
          <w:szCs w:val="22"/>
        </w:rPr>
        <w:t>また、</w:t>
      </w:r>
      <w:r w:rsidR="006E0C9C" w:rsidRPr="00DC6F72">
        <w:rPr>
          <w:rFonts w:ascii="ＭＳ 明朝" w:eastAsia="ＭＳ 明朝" w:hAnsi="ＭＳ 明朝" w:hint="eastAsia"/>
          <w:sz w:val="22"/>
          <w:szCs w:val="22"/>
        </w:rPr>
        <w:t>ＪＲ</w:t>
      </w:r>
      <w:r w:rsidR="00EE1403" w:rsidRPr="00DC6F72">
        <w:rPr>
          <w:rFonts w:ascii="ＭＳ 明朝" w:eastAsia="ＭＳ 明朝" w:hAnsi="ＭＳ 明朝" w:hint="eastAsia"/>
          <w:sz w:val="22"/>
          <w:szCs w:val="22"/>
        </w:rPr>
        <w:t>南小松島</w:t>
      </w:r>
      <w:r w:rsidR="00EE1403" w:rsidRPr="00DC6F72">
        <w:rPr>
          <w:rFonts w:ascii="ＭＳ 明朝" w:eastAsia="ＭＳ 明朝" w:hAnsi="ＭＳ 明朝"/>
          <w:sz w:val="22"/>
          <w:szCs w:val="22"/>
        </w:rPr>
        <w:t>駅の駅舎内には観光案内所小松島観光ボランティア会があり、交通ルートマップ</w:t>
      </w:r>
      <w:r w:rsidR="00EE1403" w:rsidRPr="00DC6F72">
        <w:rPr>
          <w:rFonts w:ascii="ＭＳ 明朝" w:eastAsia="ＭＳ 明朝" w:hAnsi="ＭＳ 明朝" w:hint="eastAsia"/>
          <w:sz w:val="22"/>
          <w:szCs w:val="22"/>
        </w:rPr>
        <w:t>等</w:t>
      </w:r>
      <w:r w:rsidR="00EE1403" w:rsidRPr="00DC6F72">
        <w:rPr>
          <w:rFonts w:ascii="ＭＳ 明朝" w:eastAsia="ＭＳ 明朝" w:hAnsi="ＭＳ 明朝"/>
          <w:sz w:val="22"/>
          <w:szCs w:val="22"/>
        </w:rPr>
        <w:t>の提供など</w:t>
      </w:r>
      <w:r w:rsidR="00EE1403" w:rsidRPr="00DC6F72">
        <w:rPr>
          <w:rFonts w:ascii="ＭＳ 明朝" w:eastAsia="ＭＳ 明朝" w:hAnsi="ＭＳ 明朝" w:hint="eastAsia"/>
          <w:sz w:val="22"/>
          <w:szCs w:val="22"/>
        </w:rPr>
        <w:t>小松島の魅力や見どころを親切に教えてくれ</w:t>
      </w:r>
      <w:r w:rsidR="00EE1403" w:rsidRPr="00DC6F72">
        <w:rPr>
          <w:rFonts w:ascii="ＭＳ 明朝" w:eastAsia="ＭＳ 明朝" w:hAnsi="ＭＳ 明朝" w:hint="eastAsia"/>
          <w:sz w:val="22"/>
          <w:szCs w:val="22"/>
        </w:rPr>
        <w:lastRenderedPageBreak/>
        <w:t>る</w:t>
      </w:r>
      <w:r w:rsidR="002B1110">
        <w:rPr>
          <w:rFonts w:ascii="ＭＳ 明朝" w:eastAsia="ＭＳ 明朝" w:hAnsi="ＭＳ 明朝" w:hint="eastAsia"/>
          <w:sz w:val="22"/>
          <w:szCs w:val="22"/>
        </w:rPr>
        <w:t>旅のお接待所となっている</w:t>
      </w:r>
      <w:r w:rsidR="00EE1403" w:rsidRPr="00DC6F72">
        <w:rPr>
          <w:rFonts w:ascii="ＭＳ 明朝" w:eastAsia="ＭＳ 明朝" w:hAnsi="ＭＳ 明朝"/>
          <w:sz w:val="22"/>
          <w:szCs w:val="22"/>
        </w:rPr>
        <w:t>。</w:t>
      </w:r>
    </w:p>
    <w:p w14:paraId="647DC892" w14:textId="17B40806" w:rsidR="00EE1403" w:rsidRDefault="00EE1403" w:rsidP="003B227C">
      <w:pPr>
        <w:jc w:val="both"/>
        <w:rPr>
          <w:rFonts w:ascii="ＭＳ 明朝" w:eastAsia="ＭＳ 明朝" w:hAnsi="ＭＳ 明朝"/>
          <w:sz w:val="22"/>
          <w:szCs w:val="22"/>
        </w:rPr>
      </w:pPr>
      <w:r w:rsidRPr="00DC6F72">
        <w:rPr>
          <w:rFonts w:ascii="ＭＳ 明朝" w:eastAsia="ＭＳ 明朝" w:hAnsi="ＭＳ 明朝"/>
          <w:sz w:val="22"/>
          <w:szCs w:val="22"/>
        </w:rPr>
        <w:t>お問合せ</w:t>
      </w:r>
      <w:r w:rsidRPr="00DC6F72">
        <w:rPr>
          <w:rFonts w:ascii="ＭＳ 明朝" w:eastAsia="ＭＳ 明朝" w:hAnsi="ＭＳ 明朝" w:hint="eastAsia"/>
          <w:sz w:val="22"/>
          <w:szCs w:val="22"/>
        </w:rPr>
        <w:t>（</w:t>
      </w:r>
      <w:r w:rsidR="006E0C9C" w:rsidRPr="00DC6F72">
        <w:rPr>
          <w:rFonts w:ascii="ＭＳ 明朝" w:eastAsia="ＭＳ 明朝" w:hAnsi="ＭＳ 明朝" w:hint="eastAsia"/>
          <w:sz w:val="22"/>
          <w:szCs w:val="22"/>
        </w:rPr>
        <w:t>〇八八五―三二―一五三七</w:t>
      </w:r>
      <w:r w:rsidRPr="00DC6F72">
        <w:rPr>
          <w:rFonts w:ascii="ＭＳ 明朝" w:eastAsia="ＭＳ 明朝" w:hAnsi="ＭＳ 明朝"/>
          <w:sz w:val="22"/>
          <w:szCs w:val="22"/>
        </w:rPr>
        <w:t>）</w:t>
      </w:r>
    </w:p>
    <w:p w14:paraId="193674F1" w14:textId="383B47E9" w:rsidR="00DC6F72" w:rsidRPr="00DC6F72" w:rsidRDefault="00DC6F72" w:rsidP="00DC6F72">
      <w:pPr>
        <w:jc w:val="right"/>
        <w:rPr>
          <w:rFonts w:ascii="ＭＳ 明朝" w:eastAsia="ＭＳ 明朝" w:hAnsi="ＭＳ 明朝"/>
          <w:sz w:val="22"/>
          <w:szCs w:val="22"/>
        </w:rPr>
      </w:pPr>
      <w:r>
        <w:rPr>
          <w:rFonts w:ascii="ＭＳ 明朝" w:eastAsia="ＭＳ 明朝" w:hAnsi="ＭＳ 明朝" w:hint="eastAsia"/>
          <w:sz w:val="22"/>
          <w:szCs w:val="22"/>
        </w:rPr>
        <w:t>泉　千草</w:t>
      </w:r>
    </w:p>
    <w:sectPr w:rsidR="00DC6F72" w:rsidRPr="00DC6F72" w:rsidSect="00DC6F72">
      <w:pgSz w:w="11907" w:h="16840" w:code="9"/>
      <w:pgMar w:top="510" w:right="510" w:bottom="510" w:left="510" w:header="851" w:footer="992" w:gutter="0"/>
      <w:cols w:num="2" w:space="420"/>
      <w:textDirection w:val="tbRl"/>
      <w:docGrid w:type="linesAndChars" w:linePitch="544" w:charSpace="200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373739" w14:textId="77777777" w:rsidR="00E159FD" w:rsidRDefault="00E159FD" w:rsidP="001E5F0D">
      <w:r>
        <w:separator/>
      </w:r>
    </w:p>
  </w:endnote>
  <w:endnote w:type="continuationSeparator" w:id="0">
    <w:p w14:paraId="21FF37AE" w14:textId="77777777" w:rsidR="00E159FD" w:rsidRDefault="00E159FD" w:rsidP="001E5F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0B1FF" w14:textId="77777777" w:rsidR="00E159FD" w:rsidRDefault="00E159FD" w:rsidP="001E5F0D">
      <w:r>
        <w:separator/>
      </w:r>
    </w:p>
  </w:footnote>
  <w:footnote w:type="continuationSeparator" w:id="0">
    <w:p w14:paraId="097D668F" w14:textId="77777777" w:rsidR="00E159FD" w:rsidRDefault="00E159FD" w:rsidP="001E5F0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54"/>
  <w:drawingGridVerticalSpacing w:val="2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8B9"/>
    <w:rsid w:val="00001923"/>
    <w:rsid w:val="00077B40"/>
    <w:rsid w:val="000A1E65"/>
    <w:rsid w:val="000B48B9"/>
    <w:rsid w:val="001224C9"/>
    <w:rsid w:val="001B0198"/>
    <w:rsid w:val="001D6CC4"/>
    <w:rsid w:val="001E077B"/>
    <w:rsid w:val="001E5F0D"/>
    <w:rsid w:val="00212382"/>
    <w:rsid w:val="002654C1"/>
    <w:rsid w:val="002B1110"/>
    <w:rsid w:val="0036354B"/>
    <w:rsid w:val="00371AE8"/>
    <w:rsid w:val="003B227C"/>
    <w:rsid w:val="00413DAF"/>
    <w:rsid w:val="004719CC"/>
    <w:rsid w:val="0048710E"/>
    <w:rsid w:val="004B7C04"/>
    <w:rsid w:val="005920A8"/>
    <w:rsid w:val="00621797"/>
    <w:rsid w:val="00654023"/>
    <w:rsid w:val="00663E62"/>
    <w:rsid w:val="006A50F1"/>
    <w:rsid w:val="006E0C9C"/>
    <w:rsid w:val="00795BFC"/>
    <w:rsid w:val="007D2424"/>
    <w:rsid w:val="00826402"/>
    <w:rsid w:val="00A548D7"/>
    <w:rsid w:val="00A801CB"/>
    <w:rsid w:val="00AC2DEF"/>
    <w:rsid w:val="00C25810"/>
    <w:rsid w:val="00C70B83"/>
    <w:rsid w:val="00D12C38"/>
    <w:rsid w:val="00DB70C0"/>
    <w:rsid w:val="00DC6F72"/>
    <w:rsid w:val="00E159FD"/>
    <w:rsid w:val="00EC0133"/>
    <w:rsid w:val="00EE1403"/>
    <w:rsid w:val="00FB6B67"/>
    <w:rsid w:val="00FD46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B9EA573"/>
  <w15:chartTrackingRefBased/>
  <w15:docId w15:val="{B417510A-4057-433C-8C0A-271DD0DB4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B48B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B48B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B48B9"/>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B48B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B48B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B48B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B48B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B48B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B48B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B48B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B48B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B48B9"/>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B48B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B48B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B48B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B48B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B48B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B48B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B48B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B48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B48B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B48B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B48B9"/>
    <w:pPr>
      <w:spacing w:before="160" w:after="160"/>
      <w:jc w:val="center"/>
    </w:pPr>
    <w:rPr>
      <w:i/>
      <w:iCs/>
      <w:color w:val="404040" w:themeColor="text1" w:themeTint="BF"/>
    </w:rPr>
  </w:style>
  <w:style w:type="character" w:customStyle="1" w:styleId="a8">
    <w:name w:val="引用文 (文字)"/>
    <w:basedOn w:val="a0"/>
    <w:link w:val="a7"/>
    <w:uiPriority w:val="29"/>
    <w:rsid w:val="000B48B9"/>
    <w:rPr>
      <w:i/>
      <w:iCs/>
      <w:color w:val="404040" w:themeColor="text1" w:themeTint="BF"/>
    </w:rPr>
  </w:style>
  <w:style w:type="paragraph" w:styleId="a9">
    <w:name w:val="List Paragraph"/>
    <w:basedOn w:val="a"/>
    <w:uiPriority w:val="34"/>
    <w:qFormat/>
    <w:rsid w:val="000B48B9"/>
    <w:pPr>
      <w:ind w:left="720"/>
      <w:contextualSpacing/>
    </w:pPr>
  </w:style>
  <w:style w:type="character" w:styleId="21">
    <w:name w:val="Intense Emphasis"/>
    <w:basedOn w:val="a0"/>
    <w:uiPriority w:val="21"/>
    <w:qFormat/>
    <w:rsid w:val="000B48B9"/>
    <w:rPr>
      <w:i/>
      <w:iCs/>
      <w:color w:val="0F4761" w:themeColor="accent1" w:themeShade="BF"/>
    </w:rPr>
  </w:style>
  <w:style w:type="paragraph" w:styleId="22">
    <w:name w:val="Intense Quote"/>
    <w:basedOn w:val="a"/>
    <w:next w:val="a"/>
    <w:link w:val="23"/>
    <w:uiPriority w:val="30"/>
    <w:qFormat/>
    <w:rsid w:val="000B48B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B48B9"/>
    <w:rPr>
      <w:i/>
      <w:iCs/>
      <w:color w:val="0F4761" w:themeColor="accent1" w:themeShade="BF"/>
    </w:rPr>
  </w:style>
  <w:style w:type="character" w:styleId="24">
    <w:name w:val="Intense Reference"/>
    <w:basedOn w:val="a0"/>
    <w:uiPriority w:val="32"/>
    <w:qFormat/>
    <w:rsid w:val="000B48B9"/>
    <w:rPr>
      <w:b/>
      <w:bCs/>
      <w:smallCaps/>
      <w:color w:val="0F4761" w:themeColor="accent1" w:themeShade="BF"/>
      <w:spacing w:val="5"/>
    </w:rPr>
  </w:style>
  <w:style w:type="paragraph" w:styleId="aa">
    <w:name w:val="header"/>
    <w:basedOn w:val="a"/>
    <w:link w:val="ab"/>
    <w:uiPriority w:val="99"/>
    <w:unhideWhenUsed/>
    <w:rsid w:val="001E5F0D"/>
    <w:pPr>
      <w:tabs>
        <w:tab w:val="center" w:pos="4252"/>
        <w:tab w:val="right" w:pos="8504"/>
      </w:tabs>
      <w:snapToGrid w:val="0"/>
    </w:pPr>
  </w:style>
  <w:style w:type="character" w:customStyle="1" w:styleId="ab">
    <w:name w:val="ヘッダー (文字)"/>
    <w:basedOn w:val="a0"/>
    <w:link w:val="aa"/>
    <w:uiPriority w:val="99"/>
    <w:rsid w:val="001E5F0D"/>
  </w:style>
  <w:style w:type="paragraph" w:styleId="ac">
    <w:name w:val="footer"/>
    <w:basedOn w:val="a"/>
    <w:link w:val="ad"/>
    <w:uiPriority w:val="99"/>
    <w:unhideWhenUsed/>
    <w:rsid w:val="001E5F0D"/>
    <w:pPr>
      <w:tabs>
        <w:tab w:val="center" w:pos="4252"/>
        <w:tab w:val="right" w:pos="8504"/>
      </w:tabs>
      <w:snapToGrid w:val="0"/>
    </w:pPr>
  </w:style>
  <w:style w:type="character" w:customStyle="1" w:styleId="ad">
    <w:name w:val="フッター (文字)"/>
    <w:basedOn w:val="a0"/>
    <w:link w:val="ac"/>
    <w:uiPriority w:val="99"/>
    <w:rsid w:val="001E5F0D"/>
  </w:style>
  <w:style w:type="paragraph" w:styleId="Web">
    <w:name w:val="Normal (Web)"/>
    <w:basedOn w:val="a"/>
    <w:uiPriority w:val="99"/>
    <w:semiHidden/>
    <w:unhideWhenUsed/>
    <w:rsid w:val="001E5F0D"/>
    <w:rPr>
      <w:rFonts w:ascii="Times New Roman" w:hAnsi="Times New Roman" w:cs="Times New Roman"/>
      <w:sz w:val="24"/>
    </w:rPr>
  </w:style>
  <w:style w:type="character" w:styleId="ae">
    <w:name w:val="Hyperlink"/>
    <w:basedOn w:val="a0"/>
    <w:uiPriority w:val="99"/>
    <w:unhideWhenUsed/>
    <w:rsid w:val="001E5F0D"/>
    <w:rPr>
      <w:color w:val="467886" w:themeColor="hyperlink"/>
      <w:u w:val="single"/>
    </w:rPr>
  </w:style>
  <w:style w:type="character" w:styleId="af">
    <w:name w:val="Unresolved Mention"/>
    <w:basedOn w:val="a0"/>
    <w:uiPriority w:val="99"/>
    <w:semiHidden/>
    <w:unhideWhenUsed/>
    <w:rsid w:val="001E5F0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278</TotalTime>
  <Pages>2</Pages>
  <Words>128</Words>
  <Characters>734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2026-05-17T13:10:00Z</cp:lastPrinted>
  <dcterms:created xsi:type="dcterms:W3CDTF">2026-05-11T06:54:00Z</dcterms:created>
  <dcterms:modified xsi:type="dcterms:W3CDTF">2026-05-18T04:37:00Z</dcterms:modified>
</cp:coreProperties>
</file>