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4C4CB" w14:textId="1477D9A3" w:rsidR="00C878D5" w:rsidRDefault="00FC3FFC" w:rsidP="004E6E06">
      <w:pPr>
        <w:spacing w:line="500" w:lineRule="exact"/>
        <w:rPr>
          <w:sz w:val="24"/>
        </w:rPr>
      </w:pPr>
      <w:r w:rsidRPr="00FC3FFC">
        <w:rPr>
          <w:rFonts w:hint="eastAsia"/>
          <w:sz w:val="24"/>
        </w:rPr>
        <w:t xml:space="preserve">　大谷焼</w:t>
      </w:r>
      <w:r>
        <w:rPr>
          <w:rFonts w:hint="eastAsia"/>
          <w:sz w:val="24"/>
        </w:rPr>
        <w:t xml:space="preserve">　　鳴門市大麻町大谷</w:t>
      </w:r>
    </w:p>
    <w:p w14:paraId="71083E12" w14:textId="77777777" w:rsidR="00FC3FFC" w:rsidRDefault="00FC3FFC" w:rsidP="004E6E06">
      <w:pPr>
        <w:spacing w:line="500" w:lineRule="exact"/>
        <w:rPr>
          <w:sz w:val="24"/>
        </w:rPr>
      </w:pPr>
    </w:p>
    <w:p w14:paraId="597C7A4E" w14:textId="77777777" w:rsidR="00FC3FFC" w:rsidRDefault="00FC3FFC" w:rsidP="004E6E06">
      <w:pPr>
        <w:spacing w:line="500" w:lineRule="exact"/>
        <w:rPr>
          <w:sz w:val="24"/>
        </w:rPr>
      </w:pPr>
    </w:p>
    <w:p w14:paraId="4A6C2C4C" w14:textId="77777777" w:rsidR="00FC3FFC" w:rsidRDefault="00FC3FFC" w:rsidP="004E6E06">
      <w:pPr>
        <w:spacing w:line="500" w:lineRule="exact"/>
        <w:rPr>
          <w:sz w:val="24"/>
        </w:rPr>
      </w:pPr>
    </w:p>
    <w:p w14:paraId="548D338D" w14:textId="77777777" w:rsidR="0008490A" w:rsidRDefault="0008490A" w:rsidP="004E6E06">
      <w:pPr>
        <w:spacing w:line="500" w:lineRule="exact"/>
        <w:rPr>
          <w:sz w:val="24"/>
        </w:rPr>
      </w:pPr>
    </w:p>
    <w:p w14:paraId="2D674B4D" w14:textId="03AEFF0C" w:rsidR="00FC3FFC" w:rsidRDefault="00A96710" w:rsidP="004E6E06">
      <w:pPr>
        <w:spacing w:line="500" w:lineRule="exact"/>
        <w:rPr>
          <w:sz w:val="24"/>
        </w:rPr>
      </w:pPr>
      <w:r>
        <w:rPr>
          <w:rFonts w:hint="eastAsia"/>
          <w:sz w:val="24"/>
        </w:rPr>
        <w:t xml:space="preserve">　大麻町大谷は、鳴門の西端、阿讃山脈の南麓に位置し、大谷の西山田一帯の傾斜地が大谷焼発祥の地である。良質の水と土に恵まれ約２４０年の歴史を持つ。ここで使われる土は、地元大麻町萩原で取れる萩原粘土で粘りがあり、鉄分を含むため濃い茶色になる。</w:t>
      </w:r>
    </w:p>
    <w:p w14:paraId="6DD14724" w14:textId="27D31E66" w:rsidR="00FC3FFC" w:rsidRDefault="007B5799" w:rsidP="004E6E06">
      <w:pPr>
        <w:spacing w:line="500" w:lineRule="exact"/>
        <w:rPr>
          <w:sz w:val="24"/>
        </w:rPr>
      </w:pPr>
      <w:r>
        <w:rPr>
          <w:rFonts w:hint="eastAsia"/>
          <w:sz w:val="24"/>
        </w:rPr>
        <w:t>阿波が藍の一大産地で藍甕が必要であったこともあり、大きな登</w:t>
      </w:r>
      <w:r w:rsidR="00574619">
        <w:rPr>
          <w:rFonts w:hint="eastAsia"/>
          <w:sz w:val="24"/>
        </w:rPr>
        <w:t>り</w:t>
      </w:r>
      <w:r>
        <w:rPr>
          <w:rFonts w:hint="eastAsia"/>
          <w:sz w:val="24"/>
        </w:rPr>
        <w:t>窯と「寝ろくろ」は大谷焼の特徴である。時代の流れとともに幾多の変遷をたどりながらも、大物陶器・美術工芸品・</w:t>
      </w:r>
      <w:r w:rsidR="003F1059">
        <w:rPr>
          <w:rFonts w:hint="eastAsia"/>
          <w:sz w:val="24"/>
        </w:rPr>
        <w:t>日用雑器などその製品の素朴さと雄大さに磨きをかけ、</w:t>
      </w:r>
      <w:r w:rsidR="00FC3FFC">
        <w:rPr>
          <w:rFonts w:hint="eastAsia"/>
          <w:sz w:val="24"/>
        </w:rPr>
        <w:t>２００３（平成</w:t>
      </w:r>
      <w:r w:rsidR="00FC3FFC" w:rsidRPr="003F1059">
        <w:rPr>
          <w:rFonts w:hint="eastAsia"/>
          <w:w w:val="85"/>
          <w:sz w:val="24"/>
          <w:eastAsianLayout w:id="-390310144" w:vert="1" w:vertCompress="1"/>
        </w:rPr>
        <w:t>１５</w:t>
      </w:r>
      <w:r w:rsidR="00FC3FFC">
        <w:rPr>
          <w:rFonts w:hint="eastAsia"/>
          <w:sz w:val="24"/>
        </w:rPr>
        <w:t>）年、国の伝統的工芸品に指定された。</w:t>
      </w:r>
    </w:p>
    <w:p w14:paraId="3429524B" w14:textId="2F52374A" w:rsidR="00750843" w:rsidRDefault="00775563" w:rsidP="004E6E06">
      <w:pPr>
        <w:spacing w:line="500" w:lineRule="exact"/>
        <w:rPr>
          <w:sz w:val="24"/>
        </w:rPr>
      </w:pPr>
      <w:r>
        <w:rPr>
          <w:rFonts w:hint="eastAsia"/>
          <w:sz w:val="24"/>
        </w:rPr>
        <w:t xml:space="preserve">　大谷焼の歴史は江戸時代後期（１７８０年頃）に始まる。四国八十八ヶ所霊場に豊後国より来た焼</w:t>
      </w:r>
      <w:r w:rsidR="003F1059">
        <w:rPr>
          <w:rFonts w:hint="eastAsia"/>
          <w:sz w:val="24"/>
        </w:rPr>
        <w:t>き</w:t>
      </w:r>
      <w:r>
        <w:rPr>
          <w:rFonts w:hint="eastAsia"/>
          <w:sz w:val="24"/>
        </w:rPr>
        <w:t>物細工</w:t>
      </w:r>
      <w:r>
        <w:rPr>
          <w:rFonts w:hint="eastAsia"/>
          <w:sz w:val="24"/>
        </w:rPr>
        <w:t>師・文右衛門が大谷村</w:t>
      </w:r>
      <w:r w:rsidR="003F1059">
        <w:rPr>
          <w:rFonts w:hint="eastAsia"/>
          <w:sz w:val="24"/>
        </w:rPr>
        <w:t>の村人に、</w:t>
      </w:r>
      <w:r>
        <w:rPr>
          <w:rFonts w:hint="eastAsia"/>
          <w:sz w:val="24"/>
        </w:rPr>
        <w:t>ろくろ細工を披露し</w:t>
      </w:r>
      <w:r w:rsidR="003F1059">
        <w:rPr>
          <w:rFonts w:hint="eastAsia"/>
          <w:sz w:val="24"/>
        </w:rPr>
        <w:t>たことがきっかけである。この</w:t>
      </w:r>
      <w:r>
        <w:rPr>
          <w:rFonts w:hint="eastAsia"/>
          <w:sz w:val="24"/>
        </w:rPr>
        <w:t>時庄屋の森是助が</w:t>
      </w:r>
      <w:r w:rsidR="003F1059">
        <w:rPr>
          <w:rFonts w:hint="eastAsia"/>
          <w:sz w:val="24"/>
        </w:rPr>
        <w:t>文右衛門に</w:t>
      </w:r>
      <w:r>
        <w:rPr>
          <w:rFonts w:hint="eastAsia"/>
          <w:sz w:val="24"/>
        </w:rPr>
        <w:t>素焼窯を築</w:t>
      </w:r>
      <w:r w:rsidR="00574619">
        <w:rPr>
          <w:rFonts w:hint="eastAsia"/>
          <w:sz w:val="24"/>
        </w:rPr>
        <w:t>かせ</w:t>
      </w:r>
      <w:r>
        <w:rPr>
          <w:rFonts w:hint="eastAsia"/>
          <w:sz w:val="24"/>
        </w:rPr>
        <w:t>て焼き物を作らせた</w:t>
      </w:r>
      <w:r w:rsidR="00574619">
        <w:rPr>
          <w:rFonts w:hint="eastAsia"/>
          <w:sz w:val="24"/>
        </w:rPr>
        <w:t>ことが評判となった。焼き物の噂は、</w:t>
      </w:r>
      <w:r w:rsidR="00574619" w:rsidRPr="00503363">
        <w:rPr>
          <w:rFonts w:hint="eastAsia"/>
          <w:w w:val="85"/>
          <w:sz w:val="24"/>
          <w:eastAsianLayout w:id="-382002176" w:vert="1" w:vertCompress="1"/>
        </w:rPr>
        <w:t>１</w:t>
      </w:r>
      <w:r w:rsidR="00503363" w:rsidRPr="00503363">
        <w:rPr>
          <w:rFonts w:hint="eastAsia"/>
          <w:w w:val="85"/>
          <w:sz w:val="24"/>
          <w:eastAsianLayout w:id="-382002176" w:vert="1" w:vertCompress="1"/>
        </w:rPr>
        <w:t>１</w:t>
      </w:r>
      <w:r w:rsidR="00574619">
        <w:rPr>
          <w:rFonts w:hint="eastAsia"/>
          <w:sz w:val="24"/>
        </w:rPr>
        <w:t>代藩主蜂須賀治昭公の耳にも入り、天明元年（１７８１）、大谷字西台に藩窯が築かれた。阿波に初めて</w:t>
      </w:r>
      <w:r>
        <w:rPr>
          <w:rFonts w:hint="eastAsia"/>
          <w:sz w:val="24"/>
        </w:rPr>
        <w:t>染付磁器が</w:t>
      </w:r>
      <w:r w:rsidR="00A0659C">
        <w:rPr>
          <w:rFonts w:hint="eastAsia"/>
          <w:sz w:val="24"/>
        </w:rPr>
        <w:t>焼かれていたが</w:t>
      </w:r>
      <w:r w:rsidR="00574619">
        <w:rPr>
          <w:rFonts w:hint="eastAsia"/>
          <w:sz w:val="24"/>
        </w:rPr>
        <w:t>、</w:t>
      </w:r>
      <w:r w:rsidR="00A0659C">
        <w:rPr>
          <w:rFonts w:hint="eastAsia"/>
          <w:sz w:val="24"/>
        </w:rPr>
        <w:t>経営悪化で僅か３年で廃窯となった。</w:t>
      </w:r>
    </w:p>
    <w:p w14:paraId="15163D39" w14:textId="13542AA8" w:rsidR="00775563" w:rsidRDefault="00635D2E" w:rsidP="00750843">
      <w:pPr>
        <w:spacing w:line="500" w:lineRule="exact"/>
        <w:ind w:firstLineChars="100" w:firstLine="297"/>
        <w:rPr>
          <w:sz w:val="24"/>
        </w:rPr>
      </w:pPr>
      <w:r>
        <w:rPr>
          <w:rFonts w:hint="eastAsia"/>
          <w:sz w:val="24"/>
        </w:rPr>
        <w:t>当時よりこの地方は藍作りが盛んな土地で藍商も数多く、藩窯の創設にも尽力した賀屋文五郎が近江地方に藍の商売に行った際、知り合った陶工を連れて帰り、</w:t>
      </w:r>
      <w:r w:rsidR="00A0659C">
        <w:rPr>
          <w:rFonts w:hint="eastAsia"/>
          <w:sz w:val="24"/>
        </w:rPr>
        <w:t>天明４（１７８４）年に</w:t>
      </w:r>
      <w:r>
        <w:rPr>
          <w:rFonts w:hint="eastAsia"/>
          <w:sz w:val="24"/>
        </w:rPr>
        <w:t>水甕、藍甕など大物陶器作りの民窯を築いた。</w:t>
      </w:r>
      <w:r w:rsidR="00A0659C">
        <w:rPr>
          <w:rFonts w:hint="eastAsia"/>
          <w:sz w:val="24"/>
        </w:rPr>
        <w:t>明治に入ると化学染料の開発、生活様式</w:t>
      </w:r>
      <w:r w:rsidR="00661ACE">
        <w:rPr>
          <w:rFonts w:hint="eastAsia"/>
          <w:sz w:val="24"/>
        </w:rPr>
        <w:t>の変化に伴い、藍染の需要は激減したが、大正時代の多様な変遷を経て、現在では大甕から日用雑器に至るまで多彩な陶器が作られている。現在大麻町にある窯元は６軒である。</w:t>
      </w:r>
      <w:r w:rsidR="00531B86">
        <w:rPr>
          <w:rFonts w:hint="eastAsia"/>
          <w:sz w:val="24"/>
        </w:rPr>
        <w:t>国の登録有形文化財（歴史的な登り窯や関連施設）</w:t>
      </w:r>
      <w:r w:rsidR="004B4CA8">
        <w:rPr>
          <w:rFonts w:hint="eastAsia"/>
          <w:sz w:val="24"/>
        </w:rPr>
        <w:t>を保有する</w:t>
      </w:r>
      <w:r w:rsidR="00531B86">
        <w:rPr>
          <w:rFonts w:hint="eastAsia"/>
          <w:sz w:val="24"/>
        </w:rPr>
        <w:t>窯元</w:t>
      </w:r>
      <w:r w:rsidR="004B4CA8">
        <w:rPr>
          <w:rFonts w:hint="eastAsia"/>
          <w:sz w:val="24"/>
        </w:rPr>
        <w:t>もある。</w:t>
      </w:r>
      <w:r w:rsidR="00661ACE">
        <w:rPr>
          <w:rFonts w:hint="eastAsia"/>
          <w:sz w:val="24"/>
        </w:rPr>
        <w:t>森陶器</w:t>
      </w:r>
      <w:r w:rsidR="00D01023">
        <w:rPr>
          <w:rFonts w:hint="eastAsia"/>
          <w:sz w:val="24"/>
        </w:rPr>
        <w:t>（森窯登り窯）</w:t>
      </w:r>
      <w:r w:rsidR="00661ACE">
        <w:rPr>
          <w:rFonts w:hint="eastAsia"/>
          <w:sz w:val="24"/>
        </w:rPr>
        <w:t>には平地に築いた登り窯としては日本最大級の登り窯があ</w:t>
      </w:r>
      <w:r w:rsidR="00531B86">
        <w:rPr>
          <w:rFonts w:hint="eastAsia"/>
          <w:sz w:val="24"/>
        </w:rPr>
        <w:t>る。田村陶芸（元山</w:t>
      </w:r>
      <w:r w:rsidR="00661ACE">
        <w:rPr>
          <w:rFonts w:hint="eastAsia"/>
          <w:sz w:val="24"/>
        </w:rPr>
        <w:t>窯</w:t>
      </w:r>
      <w:r w:rsidR="00531B86">
        <w:rPr>
          <w:rFonts w:hint="eastAsia"/>
          <w:sz w:val="24"/>
        </w:rPr>
        <w:t>）明治３年に築かれ、のちに「元山窯」と命名された奥行きのある</w:t>
      </w:r>
      <w:r w:rsidR="00D01023">
        <w:rPr>
          <w:rFonts w:hint="eastAsia"/>
          <w:sz w:val="24"/>
        </w:rPr>
        <w:t>八連房登り窯がある。</w:t>
      </w:r>
      <w:r w:rsidR="00D01023">
        <w:rPr>
          <w:rFonts w:hint="eastAsia"/>
          <w:sz w:val="24"/>
        </w:rPr>
        <w:lastRenderedPageBreak/>
        <w:t>大西陶器（大西窯登り窯・石垣）明治</w:t>
      </w:r>
      <w:r w:rsidR="00D01023" w:rsidRPr="007725BF">
        <w:rPr>
          <w:rFonts w:hint="eastAsia"/>
          <w:w w:val="85"/>
          <w:sz w:val="24"/>
          <w:eastAsianLayout w:id="-390287360" w:vert="1" w:vertCompress="1"/>
        </w:rPr>
        <w:t>４０</w:t>
      </w:r>
      <w:r w:rsidR="00D01023">
        <w:rPr>
          <w:rFonts w:hint="eastAsia"/>
          <w:sz w:val="24"/>
        </w:rPr>
        <w:t>年頃に築造された、作業場や石垣などの歴史的施設を多く残す八連房登り窯および石垣がある。</w:t>
      </w:r>
    </w:p>
    <w:p w14:paraId="4C6BCE63" w14:textId="464BA6D0" w:rsidR="00FD133E" w:rsidRDefault="00FD133E" w:rsidP="004E6E06">
      <w:pPr>
        <w:spacing w:line="500" w:lineRule="exact"/>
        <w:rPr>
          <w:sz w:val="24"/>
        </w:rPr>
      </w:pPr>
      <w:r>
        <w:rPr>
          <w:rFonts w:hint="eastAsia"/>
          <w:sz w:val="24"/>
        </w:rPr>
        <w:t xml:space="preserve">　毎年</w:t>
      </w:r>
      <w:r w:rsidRPr="00FD133E">
        <w:rPr>
          <w:rFonts w:hint="eastAsia"/>
          <w:sz w:val="24"/>
          <w:eastAsianLayout w:id="-447467008" w:vert="1" w:vertCompress="1"/>
        </w:rPr>
        <w:t>11</w:t>
      </w:r>
      <w:r>
        <w:rPr>
          <w:rFonts w:hint="eastAsia"/>
          <w:sz w:val="24"/>
        </w:rPr>
        <w:t>月の第２土、日曜日には、</w:t>
      </w:r>
      <w:r w:rsidR="00503363">
        <w:rPr>
          <w:rFonts w:hint="eastAsia"/>
          <w:sz w:val="24"/>
        </w:rPr>
        <w:t>東林院に</w:t>
      </w:r>
      <w:r>
        <w:rPr>
          <w:rFonts w:hint="eastAsia"/>
          <w:sz w:val="24"/>
        </w:rPr>
        <w:t>６軒の窯元が一堂に作品を展示、販売する「大谷焼窯まつり」が開催されてい</w:t>
      </w:r>
      <w:r w:rsidR="00503363">
        <w:rPr>
          <w:rFonts w:hint="eastAsia"/>
          <w:sz w:val="24"/>
        </w:rPr>
        <w:t>たが、コロナ禍以後、現在は</w:t>
      </w:r>
      <w:r>
        <w:rPr>
          <w:rFonts w:hint="eastAsia"/>
          <w:sz w:val="24"/>
        </w:rPr>
        <w:t>各窯元</w:t>
      </w:r>
      <w:r w:rsidR="00503363">
        <w:rPr>
          <w:rFonts w:hint="eastAsia"/>
          <w:sz w:val="24"/>
        </w:rPr>
        <w:t>で</w:t>
      </w:r>
      <w:r w:rsidR="00BE70ED">
        <w:rPr>
          <w:rFonts w:hint="eastAsia"/>
          <w:sz w:val="24"/>
        </w:rPr>
        <w:t>こだわりの作品を</w:t>
      </w:r>
      <w:r w:rsidR="00503363">
        <w:rPr>
          <w:rFonts w:hint="eastAsia"/>
          <w:sz w:val="24"/>
        </w:rPr>
        <w:t>展示、販売を行っている。</w:t>
      </w:r>
    </w:p>
    <w:p w14:paraId="5DFD837B" w14:textId="6F6015BE" w:rsidR="00F5796E" w:rsidRDefault="00F5796E" w:rsidP="004E6E06">
      <w:pPr>
        <w:spacing w:line="500" w:lineRule="exact"/>
        <w:rPr>
          <w:sz w:val="24"/>
        </w:rPr>
      </w:pPr>
      <w:r>
        <w:rPr>
          <w:rFonts w:hint="eastAsia"/>
          <w:sz w:val="24"/>
        </w:rPr>
        <w:t>毎年春には６軒の窯元を歩いてめぐれる「大谷焼の里スプリングフェスタ」も開催している。すべての窯元で商品を</w:t>
      </w:r>
      <w:r w:rsidR="007725BF">
        <w:rPr>
          <w:rFonts w:hint="eastAsia"/>
          <w:sz w:val="24"/>
        </w:rPr>
        <w:t>お得に</w:t>
      </w:r>
      <w:r>
        <w:rPr>
          <w:rFonts w:hint="eastAsia"/>
          <w:sz w:val="24"/>
        </w:rPr>
        <w:t>購入できるほか、作陶やろくろ体験も出来る。</w:t>
      </w:r>
    </w:p>
    <w:p w14:paraId="5214587A" w14:textId="5F4B6695" w:rsidR="004E6E06" w:rsidRDefault="00F5796E" w:rsidP="004E6E06">
      <w:pPr>
        <w:spacing w:line="500" w:lineRule="exact"/>
        <w:rPr>
          <w:sz w:val="24"/>
        </w:rPr>
      </w:pPr>
      <w:r>
        <w:rPr>
          <w:rFonts w:hint="eastAsia"/>
          <w:sz w:val="24"/>
        </w:rPr>
        <w:t xml:space="preserve">　アクセスはJR鳴門線阿波大谷駅より堀江小学校方面へ徒歩</w:t>
      </w:r>
      <w:r w:rsidR="004E6E06">
        <w:rPr>
          <w:rFonts w:hint="eastAsia"/>
          <w:sz w:val="24"/>
        </w:rPr>
        <w:t>７分。鳴門ICから車で約</w:t>
      </w:r>
      <w:r w:rsidR="004E6E06" w:rsidRPr="004E6E06">
        <w:rPr>
          <w:rFonts w:hint="eastAsia"/>
          <w:sz w:val="24"/>
          <w:eastAsianLayout w:id="-447461376" w:vert="1" w:vertCompress="1"/>
        </w:rPr>
        <w:t>15</w:t>
      </w:r>
      <w:r w:rsidR="004E6E06">
        <w:rPr>
          <w:rFonts w:hint="eastAsia"/>
          <w:sz w:val="24"/>
        </w:rPr>
        <w:t>分。</w:t>
      </w:r>
    </w:p>
    <w:p w14:paraId="51F86490" w14:textId="502B55BF" w:rsidR="00D84C7B" w:rsidRPr="00F5796E" w:rsidRDefault="00D84C7B" w:rsidP="004E6E06">
      <w:pPr>
        <w:spacing w:line="500" w:lineRule="exact"/>
        <w:rPr>
          <w:sz w:val="24"/>
        </w:rPr>
      </w:pPr>
      <w:r>
        <w:rPr>
          <w:rFonts w:hint="eastAsia"/>
          <w:sz w:val="24"/>
        </w:rPr>
        <w:t xml:space="preserve">　　　　　　　　　　　　　　　　　　（鈴木和恵）</w:t>
      </w:r>
    </w:p>
    <w:sectPr w:rsidR="00D84C7B" w:rsidRPr="00F5796E" w:rsidSect="00FC3FFC">
      <w:pgSz w:w="11906" w:h="16838" w:code="9"/>
      <w:pgMar w:top="720" w:right="720" w:bottom="720" w:left="720" w:header="851" w:footer="992" w:gutter="0"/>
      <w:cols w:num="2" w:space="425"/>
      <w:textDirection w:val="tbRl"/>
      <w:docGrid w:type="linesAndChars" w:linePitch="299" w:charSpace="117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77"/>
  <w:drawingGridVerticalSpacing w:val="29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FFC"/>
    <w:rsid w:val="0008490A"/>
    <w:rsid w:val="003F1059"/>
    <w:rsid w:val="004B4CA8"/>
    <w:rsid w:val="004E6E06"/>
    <w:rsid w:val="00503363"/>
    <w:rsid w:val="00531B86"/>
    <w:rsid w:val="00574619"/>
    <w:rsid w:val="00635D2E"/>
    <w:rsid w:val="00661ACE"/>
    <w:rsid w:val="00750843"/>
    <w:rsid w:val="007725BF"/>
    <w:rsid w:val="00775563"/>
    <w:rsid w:val="007B5799"/>
    <w:rsid w:val="009219AF"/>
    <w:rsid w:val="00A0659C"/>
    <w:rsid w:val="00A21172"/>
    <w:rsid w:val="00A96710"/>
    <w:rsid w:val="00AE6B0C"/>
    <w:rsid w:val="00BE70ED"/>
    <w:rsid w:val="00BE72A9"/>
    <w:rsid w:val="00C878D5"/>
    <w:rsid w:val="00CF5034"/>
    <w:rsid w:val="00D01023"/>
    <w:rsid w:val="00D15EF7"/>
    <w:rsid w:val="00D84C7B"/>
    <w:rsid w:val="00F5796E"/>
    <w:rsid w:val="00FC3FFC"/>
    <w:rsid w:val="00FD13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C58F724"/>
  <w15:chartTrackingRefBased/>
  <w15:docId w15:val="{2E81260A-5E95-490E-9139-1BA700CB4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C3FF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C3FF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C3FF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C3FF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C3FF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C3FF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C3FF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C3FF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C3FF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C3FF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C3FF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C3FF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C3FF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C3FF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C3FF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C3FF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C3FF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C3FF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C3FF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C3FF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C3FF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C3FF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C3FFC"/>
    <w:pPr>
      <w:spacing w:before="160"/>
      <w:jc w:val="center"/>
    </w:pPr>
    <w:rPr>
      <w:i/>
      <w:iCs/>
      <w:color w:val="404040" w:themeColor="text1" w:themeTint="BF"/>
    </w:rPr>
  </w:style>
  <w:style w:type="character" w:customStyle="1" w:styleId="a8">
    <w:name w:val="引用文 (文字)"/>
    <w:basedOn w:val="a0"/>
    <w:link w:val="a7"/>
    <w:uiPriority w:val="29"/>
    <w:rsid w:val="00FC3FFC"/>
    <w:rPr>
      <w:i/>
      <w:iCs/>
      <w:color w:val="404040" w:themeColor="text1" w:themeTint="BF"/>
    </w:rPr>
  </w:style>
  <w:style w:type="paragraph" w:styleId="a9">
    <w:name w:val="List Paragraph"/>
    <w:basedOn w:val="a"/>
    <w:uiPriority w:val="34"/>
    <w:qFormat/>
    <w:rsid w:val="00FC3FFC"/>
    <w:pPr>
      <w:ind w:left="720"/>
      <w:contextualSpacing/>
    </w:pPr>
  </w:style>
  <w:style w:type="character" w:styleId="21">
    <w:name w:val="Intense Emphasis"/>
    <w:basedOn w:val="a0"/>
    <w:uiPriority w:val="21"/>
    <w:qFormat/>
    <w:rsid w:val="00FC3FFC"/>
    <w:rPr>
      <w:i/>
      <w:iCs/>
      <w:color w:val="0F4761" w:themeColor="accent1" w:themeShade="BF"/>
    </w:rPr>
  </w:style>
  <w:style w:type="paragraph" w:styleId="22">
    <w:name w:val="Intense Quote"/>
    <w:basedOn w:val="a"/>
    <w:next w:val="a"/>
    <w:link w:val="23"/>
    <w:uiPriority w:val="30"/>
    <w:qFormat/>
    <w:rsid w:val="00FC3F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C3FFC"/>
    <w:rPr>
      <w:i/>
      <w:iCs/>
      <w:color w:val="0F4761" w:themeColor="accent1" w:themeShade="BF"/>
    </w:rPr>
  </w:style>
  <w:style w:type="character" w:styleId="24">
    <w:name w:val="Intense Reference"/>
    <w:basedOn w:val="a0"/>
    <w:uiPriority w:val="32"/>
    <w:qFormat/>
    <w:rsid w:val="00FC3F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326AA-E96F-4594-BF8C-D0F36F485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166</Words>
  <Characters>948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cgdh0494</dc:creator>
  <cp:keywords/>
  <dc:description/>
  <cp:lastModifiedBy>cgdh0494</cp:lastModifiedBy>
  <cp:revision>2</cp:revision>
  <dcterms:created xsi:type="dcterms:W3CDTF">2026-09-07T03:45:00Z</dcterms:created>
  <dcterms:modified xsi:type="dcterms:W3CDTF">2026-09-07T03:45:00Z</dcterms:modified>
</cp:coreProperties>
</file>